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24" w:rsidRPr="00E62F4B" w:rsidRDefault="00B75424" w:rsidP="00B75424">
      <w:pPr>
        <w:pStyle w:val="1"/>
        <w:spacing w:before="0"/>
        <w:ind w:firstLine="340"/>
        <w:jc w:val="center"/>
        <w:rPr>
          <w:color w:val="auto"/>
          <w:sz w:val="24"/>
          <w:szCs w:val="24"/>
          <w:lang w:val="kk-KZ"/>
        </w:rPr>
      </w:pPr>
      <w:r w:rsidRPr="00E62F4B">
        <w:rPr>
          <w:color w:val="auto"/>
          <w:sz w:val="24"/>
          <w:szCs w:val="24"/>
          <w:lang w:val="kk-KZ"/>
        </w:rPr>
        <w:t>ӘЛ ФАРАБИ АТЫНДАҒЫ ҚАЗАҚ ҰЛТТЫҚ УНИВЕРСИТЕТІ</w:t>
      </w:r>
    </w:p>
    <w:p w:rsidR="00B75424" w:rsidRPr="00E62F4B" w:rsidRDefault="00B75424" w:rsidP="00B75424">
      <w:pPr>
        <w:pStyle w:val="1"/>
        <w:spacing w:before="0"/>
        <w:ind w:firstLine="340"/>
        <w:jc w:val="center"/>
        <w:rPr>
          <w:color w:val="auto"/>
          <w:sz w:val="24"/>
          <w:szCs w:val="24"/>
          <w:lang w:val="kk-KZ"/>
        </w:rPr>
      </w:pPr>
      <w:r w:rsidRPr="00E62F4B">
        <w:rPr>
          <w:color w:val="auto"/>
          <w:sz w:val="24"/>
          <w:szCs w:val="24"/>
          <w:lang w:val="kk-KZ"/>
        </w:rPr>
        <w:t xml:space="preserve">ФИЛОСОФИЯ ЖӘНЕ САЯСАТТАНУ ФАКУЛЬТЕТІ  </w:t>
      </w:r>
    </w:p>
    <w:p w:rsidR="00B75424" w:rsidRPr="00E62F4B" w:rsidRDefault="00B75424" w:rsidP="00B75424">
      <w:pPr>
        <w:jc w:val="center"/>
        <w:rPr>
          <w:rFonts w:ascii="Times New Roman" w:hAnsi="Times New Roman"/>
          <w:b/>
          <w:lang w:val="kk-KZ"/>
        </w:rPr>
      </w:pPr>
      <w:r w:rsidRPr="00E62F4B">
        <w:rPr>
          <w:rFonts w:ascii="Times New Roman" w:hAnsi="Times New Roman"/>
          <w:b/>
          <w:lang w:val="kk-KZ"/>
        </w:rPr>
        <w:t>Философия кафедрасы</w:t>
      </w:r>
    </w:p>
    <w:p w:rsidR="00B75424" w:rsidRPr="00E62F4B" w:rsidRDefault="00B75424" w:rsidP="00B75424">
      <w:pPr>
        <w:spacing w:after="0" w:line="240" w:lineRule="auto"/>
        <w:jc w:val="center"/>
        <w:rPr>
          <w:rFonts w:ascii="Times New Roman" w:hAnsi="Times New Roman"/>
          <w:b/>
          <w:sz w:val="24"/>
          <w:szCs w:val="24"/>
          <w:lang w:val="kk-KZ"/>
        </w:rPr>
      </w:pPr>
    </w:p>
    <w:p w:rsidR="00B75424" w:rsidRPr="00E62F4B" w:rsidRDefault="00B75424" w:rsidP="00B75424">
      <w:pPr>
        <w:spacing w:after="0" w:line="240" w:lineRule="auto"/>
        <w:jc w:val="center"/>
        <w:rPr>
          <w:rFonts w:ascii="Times New Roman" w:hAnsi="Times New Roman"/>
          <w:b/>
          <w:sz w:val="24"/>
          <w:szCs w:val="24"/>
          <w:lang w:val="kk-KZ"/>
        </w:rPr>
      </w:pPr>
    </w:p>
    <w:p w:rsidR="00B75424" w:rsidRPr="00E62F4B" w:rsidRDefault="00B75424" w:rsidP="00B75424">
      <w:pPr>
        <w:pStyle w:val="1"/>
        <w:spacing w:before="0"/>
        <w:ind w:firstLine="340"/>
        <w:jc w:val="center"/>
        <w:rPr>
          <w:color w:val="auto"/>
          <w:sz w:val="24"/>
          <w:szCs w:val="24"/>
          <w:lang w:val="kk-KZ"/>
        </w:rPr>
      </w:pPr>
      <w:r w:rsidRPr="00E62F4B">
        <w:rPr>
          <w:color w:val="auto"/>
          <w:sz w:val="24"/>
          <w:szCs w:val="24"/>
          <w:lang w:val="kk-KZ"/>
        </w:rPr>
        <w:t xml:space="preserve">                                                                                                                                </w:t>
      </w:r>
    </w:p>
    <w:p w:rsidR="00B75424" w:rsidRPr="00E62F4B" w:rsidRDefault="00B75424" w:rsidP="00B75424">
      <w:pPr>
        <w:spacing w:after="0" w:line="240" w:lineRule="auto"/>
        <w:ind w:firstLine="340"/>
        <w:jc w:val="center"/>
        <w:rPr>
          <w:rFonts w:ascii="Times New Roman" w:hAnsi="Times New Roman"/>
          <w:b/>
          <w:smallCaps/>
          <w:sz w:val="24"/>
          <w:szCs w:val="24"/>
          <w:lang w:val="kk-KZ"/>
        </w:rPr>
      </w:pPr>
    </w:p>
    <w:p w:rsidR="00B75424" w:rsidRPr="00E62F4B" w:rsidRDefault="00B75424" w:rsidP="00B75424">
      <w:pPr>
        <w:spacing w:after="0" w:line="240" w:lineRule="auto"/>
        <w:ind w:firstLine="340"/>
        <w:jc w:val="center"/>
        <w:rPr>
          <w:rFonts w:ascii="Times New Roman" w:hAnsi="Times New Roman"/>
          <w:sz w:val="24"/>
          <w:szCs w:val="24"/>
          <w:lang w:val="kk-KZ"/>
        </w:rPr>
      </w:pPr>
      <w:r w:rsidRPr="00E62F4B">
        <w:rPr>
          <w:rFonts w:ascii="Times New Roman" w:hAnsi="Times New Roman"/>
          <w:b/>
          <w:sz w:val="24"/>
          <w:szCs w:val="24"/>
          <w:lang w:val="kk-KZ"/>
        </w:rPr>
        <w:t>Ont 1405</w:t>
      </w:r>
      <w:r w:rsidRPr="00E62F4B">
        <w:rPr>
          <w:rFonts w:ascii="Arial" w:hAnsi="Arial" w:cs="Arial"/>
          <w:sz w:val="24"/>
          <w:szCs w:val="24"/>
          <w:lang w:val="kk-KZ"/>
        </w:rPr>
        <w:t xml:space="preserve"> </w:t>
      </w:r>
      <w:r w:rsidRPr="00E62F4B">
        <w:rPr>
          <w:rFonts w:ascii="Times New Roman" w:hAnsi="Times New Roman"/>
          <w:b/>
          <w:sz w:val="24"/>
          <w:szCs w:val="24"/>
          <w:lang w:val="kk-KZ"/>
        </w:rPr>
        <w:t xml:space="preserve"> «</w:t>
      </w:r>
      <w:r w:rsidR="00CD70B9" w:rsidRPr="00E62F4B">
        <w:rPr>
          <w:rFonts w:ascii="Times New Roman" w:hAnsi="Times New Roman"/>
          <w:b/>
          <w:sz w:val="24"/>
          <w:szCs w:val="24"/>
          <w:lang w:val="kk-KZ"/>
        </w:rPr>
        <w:t>Ф. Ницше және постмодерн философиясы</w:t>
      </w:r>
      <w:r w:rsidRPr="00E62F4B">
        <w:rPr>
          <w:rFonts w:ascii="Times New Roman" w:hAnsi="Times New Roman"/>
          <w:b/>
          <w:sz w:val="24"/>
          <w:szCs w:val="24"/>
          <w:lang w:val="kk-KZ"/>
        </w:rPr>
        <w:t>»</w:t>
      </w:r>
      <w:r w:rsidRPr="00E62F4B">
        <w:rPr>
          <w:rFonts w:ascii="Times New Roman" w:hAnsi="Times New Roman"/>
          <w:sz w:val="24"/>
          <w:szCs w:val="24"/>
          <w:lang w:val="kk-KZ"/>
        </w:rPr>
        <w:t xml:space="preserve"> пәні бойынша </w:t>
      </w:r>
    </w:p>
    <w:p w:rsidR="00B75424" w:rsidRPr="00E62F4B" w:rsidRDefault="00B75424" w:rsidP="00B75424">
      <w:pPr>
        <w:spacing w:after="0" w:line="240" w:lineRule="auto"/>
        <w:ind w:firstLine="340"/>
        <w:jc w:val="center"/>
        <w:rPr>
          <w:rFonts w:ascii="Times New Roman" w:hAnsi="Times New Roman"/>
          <w:sz w:val="24"/>
          <w:szCs w:val="24"/>
          <w:lang w:val="kk-KZ"/>
        </w:rPr>
      </w:pPr>
    </w:p>
    <w:p w:rsidR="00B75424" w:rsidRPr="00E62F4B" w:rsidRDefault="00CD70B9" w:rsidP="00B75424">
      <w:pPr>
        <w:spacing w:after="0" w:line="240" w:lineRule="auto"/>
        <w:ind w:firstLine="340"/>
        <w:jc w:val="center"/>
        <w:rPr>
          <w:rFonts w:ascii="Times New Roman" w:hAnsi="Times New Roman"/>
          <w:sz w:val="24"/>
          <w:szCs w:val="24"/>
          <w:lang w:val="kk-KZ"/>
        </w:rPr>
      </w:pPr>
      <w:r w:rsidRPr="00E62F4B">
        <w:rPr>
          <w:rFonts w:ascii="Times New Roman" w:hAnsi="Times New Roman"/>
          <w:sz w:val="24"/>
          <w:szCs w:val="24"/>
          <w:lang w:val="kk-KZ"/>
        </w:rPr>
        <w:t>5М</w:t>
      </w:r>
      <w:r w:rsidR="00B75424" w:rsidRPr="00E62F4B">
        <w:rPr>
          <w:rFonts w:ascii="Times New Roman" w:hAnsi="Times New Roman"/>
          <w:sz w:val="24"/>
          <w:szCs w:val="24"/>
          <w:lang w:val="kk-KZ"/>
        </w:rPr>
        <w:t xml:space="preserve">020100 Философия мамандығына арналған </w:t>
      </w:r>
    </w:p>
    <w:p w:rsidR="00B75424" w:rsidRPr="00E62F4B" w:rsidRDefault="00B75424" w:rsidP="00B75424">
      <w:pPr>
        <w:tabs>
          <w:tab w:val="left" w:pos="1250"/>
        </w:tabs>
        <w:spacing w:after="0" w:line="240" w:lineRule="auto"/>
        <w:ind w:firstLine="340"/>
        <w:jc w:val="both"/>
        <w:rPr>
          <w:rFonts w:ascii="Times New Roman" w:hAnsi="Times New Roman"/>
          <w:smallCaps/>
          <w:sz w:val="20"/>
          <w:szCs w:val="20"/>
          <w:lang w:val="kk-KZ"/>
        </w:rPr>
      </w:pPr>
    </w:p>
    <w:p w:rsidR="00B75424" w:rsidRPr="00E62F4B" w:rsidRDefault="00B75424" w:rsidP="00B75424">
      <w:pPr>
        <w:pStyle w:val="3"/>
        <w:spacing w:after="0"/>
        <w:ind w:left="284"/>
        <w:jc w:val="center"/>
        <w:rPr>
          <w:b/>
          <w:bCs/>
          <w:sz w:val="24"/>
          <w:szCs w:val="24"/>
          <w:lang w:val="kk-KZ"/>
        </w:rPr>
      </w:pPr>
    </w:p>
    <w:p w:rsidR="00B75424" w:rsidRPr="00E62F4B" w:rsidRDefault="00B75424" w:rsidP="00B75424">
      <w:pPr>
        <w:pStyle w:val="3"/>
        <w:spacing w:after="0"/>
        <w:ind w:left="284"/>
        <w:jc w:val="center"/>
        <w:rPr>
          <w:b/>
          <w:bCs/>
          <w:sz w:val="24"/>
          <w:szCs w:val="24"/>
          <w:lang w:val="kk-KZ"/>
        </w:rPr>
      </w:pPr>
    </w:p>
    <w:p w:rsidR="00B75424" w:rsidRPr="00E62F4B" w:rsidRDefault="00B75424" w:rsidP="00B75424">
      <w:pPr>
        <w:pStyle w:val="3"/>
        <w:spacing w:after="0"/>
        <w:ind w:left="284"/>
        <w:jc w:val="center"/>
        <w:rPr>
          <w:b/>
          <w:bCs/>
          <w:sz w:val="24"/>
          <w:szCs w:val="24"/>
          <w:lang w:val="kk-KZ"/>
        </w:rPr>
      </w:pPr>
    </w:p>
    <w:p w:rsidR="00B75424" w:rsidRPr="00E62F4B" w:rsidRDefault="00B75424" w:rsidP="00B75424">
      <w:pPr>
        <w:pStyle w:val="3"/>
        <w:spacing w:after="0"/>
        <w:ind w:left="284"/>
        <w:jc w:val="center"/>
        <w:rPr>
          <w:b/>
          <w:bCs/>
          <w:sz w:val="24"/>
          <w:szCs w:val="24"/>
          <w:lang w:val="kk-KZ"/>
        </w:rPr>
      </w:pPr>
    </w:p>
    <w:p w:rsidR="00B75424" w:rsidRPr="00E62F4B" w:rsidRDefault="00B75424" w:rsidP="00B75424">
      <w:pPr>
        <w:pStyle w:val="3"/>
        <w:spacing w:after="0"/>
        <w:ind w:left="284"/>
        <w:jc w:val="center"/>
        <w:rPr>
          <w:b/>
          <w:bCs/>
          <w:sz w:val="24"/>
          <w:szCs w:val="24"/>
          <w:lang w:val="kk-KZ"/>
        </w:rPr>
      </w:pPr>
    </w:p>
    <w:p w:rsidR="00B75424" w:rsidRPr="00E62F4B" w:rsidRDefault="00B75424" w:rsidP="00B75424">
      <w:pPr>
        <w:pStyle w:val="3"/>
        <w:spacing w:after="0"/>
        <w:ind w:left="284"/>
        <w:jc w:val="center"/>
        <w:rPr>
          <w:b/>
          <w:bCs/>
          <w:sz w:val="24"/>
          <w:szCs w:val="24"/>
          <w:lang w:val="kk-KZ"/>
        </w:rPr>
      </w:pPr>
      <w:r w:rsidRPr="00E62F4B">
        <w:rPr>
          <w:b/>
          <w:bCs/>
          <w:sz w:val="24"/>
          <w:szCs w:val="24"/>
          <w:lang w:val="kk-KZ"/>
        </w:rPr>
        <w:t>СЕМИНАР САБАҚТАРЫНЫҢ ТАҚЫРЫПТАРЫ,</w:t>
      </w:r>
    </w:p>
    <w:p w:rsidR="00B75424" w:rsidRPr="00E62F4B" w:rsidRDefault="00B75424" w:rsidP="00B75424">
      <w:pPr>
        <w:pStyle w:val="3"/>
        <w:spacing w:after="0"/>
        <w:ind w:left="284"/>
        <w:jc w:val="center"/>
        <w:rPr>
          <w:b/>
          <w:bCs/>
          <w:sz w:val="24"/>
          <w:szCs w:val="24"/>
          <w:lang w:val="kk-KZ"/>
        </w:rPr>
      </w:pPr>
      <w:r w:rsidRPr="00E62F4B">
        <w:rPr>
          <w:b/>
          <w:bCs/>
          <w:sz w:val="24"/>
          <w:szCs w:val="24"/>
          <w:lang w:val="kk-KZ"/>
        </w:rPr>
        <w:t xml:space="preserve"> СҰРАҚТАРЫ ЖӘНЕ ОЛАРҒА ДАЙЫНДЫҚҚА АРНАЛҒАН МЕТОДИКАЛЫҚ НҰСҚАУЛАР</w:t>
      </w: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spacing w:after="0" w:line="240" w:lineRule="auto"/>
        <w:ind w:firstLine="340"/>
        <w:jc w:val="center"/>
        <w:rPr>
          <w:rFonts w:ascii="Times New Roman" w:hAnsi="Times New Roman"/>
          <w:sz w:val="24"/>
          <w:szCs w:val="24"/>
          <w:lang w:val="kk-KZ"/>
        </w:rPr>
      </w:pPr>
      <w:r w:rsidRPr="00E62F4B">
        <w:rPr>
          <w:rFonts w:ascii="Arial" w:hAnsi="Arial" w:cs="Arial"/>
          <w:sz w:val="24"/>
          <w:szCs w:val="24"/>
          <w:lang w:val="kk-KZ"/>
        </w:rPr>
        <w:lastRenderedPageBreak/>
        <w:t xml:space="preserve"> </w:t>
      </w:r>
      <w:r w:rsidRPr="00E62F4B">
        <w:rPr>
          <w:rFonts w:ascii="Times New Roman" w:hAnsi="Times New Roman"/>
          <w:b/>
          <w:sz w:val="24"/>
          <w:szCs w:val="24"/>
          <w:lang w:val="kk-KZ"/>
        </w:rPr>
        <w:t xml:space="preserve"> </w:t>
      </w:r>
      <w:r w:rsidR="00741CE5" w:rsidRPr="00E62F4B">
        <w:rPr>
          <w:rFonts w:ascii="Times New Roman" w:hAnsi="Times New Roman"/>
          <w:b/>
          <w:sz w:val="24"/>
          <w:szCs w:val="24"/>
          <w:lang w:val="kk-KZ"/>
        </w:rPr>
        <w:t>«Ф. Ницше және постмодерн философиясы»</w:t>
      </w:r>
      <w:r w:rsidR="00741CE5" w:rsidRPr="00E62F4B">
        <w:rPr>
          <w:rFonts w:ascii="Times New Roman" w:hAnsi="Times New Roman"/>
          <w:sz w:val="24"/>
          <w:szCs w:val="24"/>
          <w:lang w:val="kk-KZ"/>
        </w:rPr>
        <w:t xml:space="preserve"> </w:t>
      </w:r>
      <w:r w:rsidRPr="00E62F4B">
        <w:rPr>
          <w:rFonts w:ascii="Times New Roman" w:hAnsi="Times New Roman"/>
          <w:sz w:val="24"/>
          <w:szCs w:val="24"/>
          <w:lang w:val="kk-KZ"/>
        </w:rPr>
        <w:t xml:space="preserve">пәні бойынша </w:t>
      </w:r>
    </w:p>
    <w:p w:rsidR="00B75424" w:rsidRPr="00E62F4B" w:rsidRDefault="00B75424" w:rsidP="00B75424">
      <w:pPr>
        <w:pStyle w:val="3"/>
        <w:spacing w:after="0"/>
        <w:ind w:left="284"/>
        <w:jc w:val="center"/>
        <w:rPr>
          <w:b/>
          <w:bCs/>
          <w:sz w:val="24"/>
          <w:szCs w:val="24"/>
          <w:lang w:val="kk-KZ"/>
        </w:rPr>
      </w:pPr>
      <w:r w:rsidRPr="00E62F4B">
        <w:rPr>
          <w:b/>
          <w:bCs/>
          <w:sz w:val="24"/>
          <w:szCs w:val="24"/>
          <w:lang w:val="kk-KZ"/>
        </w:rPr>
        <w:t>СЕМИНАР САБАҚТАРЫНЫҢ ТАҚЫРЫПТАРЫ,</w:t>
      </w:r>
    </w:p>
    <w:p w:rsidR="00B75424" w:rsidRPr="00E62F4B" w:rsidRDefault="00B75424" w:rsidP="00B75424">
      <w:pPr>
        <w:pStyle w:val="3"/>
        <w:spacing w:after="0"/>
        <w:ind w:left="284"/>
        <w:jc w:val="center"/>
        <w:rPr>
          <w:b/>
          <w:bCs/>
          <w:sz w:val="24"/>
          <w:szCs w:val="24"/>
          <w:lang w:val="kk-KZ"/>
        </w:rPr>
      </w:pPr>
      <w:r w:rsidRPr="00E62F4B">
        <w:rPr>
          <w:b/>
          <w:bCs/>
          <w:sz w:val="24"/>
          <w:szCs w:val="24"/>
          <w:lang w:val="kk-KZ"/>
        </w:rPr>
        <w:t xml:space="preserve"> СҰРАҚТАРЫ ЖӘНЕ ОЛАРҒА ДАЙЫНДЫҚҚА АРНАЛҒАН МЕТОДИКАЛЫҚ НҰСҚАУЛАР</w:t>
      </w:r>
    </w:p>
    <w:p w:rsidR="00B75424" w:rsidRPr="00E62F4B" w:rsidRDefault="00B75424" w:rsidP="00B75424">
      <w:pPr>
        <w:pStyle w:val="3"/>
        <w:spacing w:after="0"/>
        <w:rPr>
          <w:b/>
          <w:bCs/>
          <w:sz w:val="24"/>
          <w:szCs w:val="24"/>
          <w:lang w:val="kk-KZ"/>
        </w:rPr>
      </w:pPr>
    </w:p>
    <w:p w:rsidR="00B75424" w:rsidRPr="00E62F4B" w:rsidRDefault="00B75424" w:rsidP="00B75424">
      <w:pPr>
        <w:pStyle w:val="3"/>
        <w:spacing w:after="0"/>
        <w:ind w:left="284"/>
        <w:jc w:val="center"/>
        <w:rPr>
          <w:sz w:val="24"/>
          <w:szCs w:val="24"/>
          <w:lang w:val="kk-KZ"/>
        </w:rPr>
      </w:pPr>
    </w:p>
    <w:p w:rsidR="00B75424" w:rsidRPr="00E62F4B" w:rsidRDefault="00B75424" w:rsidP="00B75424">
      <w:pPr>
        <w:spacing w:after="0" w:line="240" w:lineRule="auto"/>
        <w:ind w:firstLine="284"/>
        <w:jc w:val="both"/>
        <w:rPr>
          <w:rFonts w:ascii="Times New Roman" w:hAnsi="Times New Roman"/>
          <w:sz w:val="28"/>
          <w:szCs w:val="28"/>
          <w:shd w:val="clear" w:color="auto" w:fill="FFFFFF"/>
          <w:lang w:val="kk-KZ" w:eastAsia="en-US"/>
        </w:rPr>
      </w:pPr>
      <w:r w:rsidRPr="00E62F4B">
        <w:rPr>
          <w:rFonts w:ascii="Times New Roman" w:hAnsi="Times New Roman"/>
          <w:b/>
          <w:sz w:val="28"/>
          <w:szCs w:val="28"/>
          <w:shd w:val="clear" w:color="auto" w:fill="FFFFFF"/>
          <w:lang w:val="kk-KZ" w:eastAsia="en-US"/>
        </w:rPr>
        <w:t xml:space="preserve"> «</w:t>
      </w:r>
      <w:r w:rsidR="00DD6D31" w:rsidRPr="00E62F4B">
        <w:rPr>
          <w:rFonts w:ascii="Times New Roman" w:hAnsi="Times New Roman"/>
          <w:b/>
          <w:sz w:val="28"/>
          <w:szCs w:val="28"/>
          <w:lang w:val="kk-KZ"/>
        </w:rPr>
        <w:t>Ф. Ницше және постмодерн философиясы»</w:t>
      </w:r>
      <w:r w:rsidRPr="00E62F4B">
        <w:rPr>
          <w:rFonts w:ascii="Times New Roman" w:hAnsi="Times New Roman"/>
          <w:b/>
          <w:sz w:val="28"/>
          <w:szCs w:val="28"/>
          <w:shd w:val="clear" w:color="auto" w:fill="FFFFFF"/>
          <w:lang w:val="kk-KZ" w:eastAsia="en-US"/>
        </w:rPr>
        <w:t xml:space="preserve"> пәні бойынша өткізілетін практикалық сабақтардың мақсаты </w:t>
      </w:r>
      <w:r w:rsidRPr="00E62F4B">
        <w:rPr>
          <w:rFonts w:ascii="Times New Roman" w:hAnsi="Times New Roman"/>
          <w:sz w:val="28"/>
          <w:szCs w:val="28"/>
          <w:shd w:val="clear" w:color="auto" w:fill="FFFFFF"/>
          <w:lang w:val="kk-KZ" w:eastAsia="en-US"/>
        </w:rPr>
        <w:t>– дәрістерден алған білімдерін тексеру, оларды ауызша өз</w:t>
      </w:r>
      <w:r w:rsidR="00DD6D31" w:rsidRPr="00E62F4B">
        <w:rPr>
          <w:rFonts w:ascii="Times New Roman" w:hAnsi="Times New Roman"/>
          <w:sz w:val="28"/>
          <w:szCs w:val="28"/>
          <w:shd w:val="clear" w:color="auto" w:fill="FFFFFF"/>
          <w:lang w:val="kk-KZ" w:eastAsia="en-US"/>
        </w:rPr>
        <w:t xml:space="preserve"> бетінше баяндап беруге үйрету</w:t>
      </w:r>
      <w:r w:rsidRPr="00E62F4B">
        <w:rPr>
          <w:rFonts w:ascii="Times New Roman" w:hAnsi="Times New Roman"/>
          <w:sz w:val="28"/>
          <w:szCs w:val="28"/>
          <w:shd w:val="clear" w:color="auto" w:fill="FFFFFF"/>
          <w:lang w:val="kk-KZ" w:eastAsia="en-US"/>
        </w:rPr>
        <w:t>, оны өмірлік мақсаттарда қалай</w:t>
      </w:r>
      <w:r w:rsidR="00DD6D31" w:rsidRPr="00E62F4B">
        <w:rPr>
          <w:rFonts w:ascii="Times New Roman" w:hAnsi="Times New Roman"/>
          <w:sz w:val="28"/>
          <w:szCs w:val="28"/>
          <w:shd w:val="clear" w:color="auto" w:fill="FFFFFF"/>
          <w:lang w:val="kk-KZ" w:eastAsia="en-US"/>
        </w:rPr>
        <w:t xml:space="preserve"> қолдану қажеттігін ұғындыру</w:t>
      </w:r>
      <w:r w:rsidRPr="00E62F4B">
        <w:rPr>
          <w:rFonts w:ascii="Times New Roman" w:hAnsi="Times New Roman"/>
          <w:sz w:val="28"/>
          <w:szCs w:val="28"/>
          <w:shd w:val="clear" w:color="auto" w:fill="FFFFFF"/>
          <w:lang w:val="kk-KZ" w:eastAsia="en-US"/>
        </w:rPr>
        <w:t xml:space="preserve">, шығармашылық ойлау қабілеттерін дамыту, </w:t>
      </w:r>
      <w:r w:rsidR="00DD6D31" w:rsidRPr="00E62F4B">
        <w:rPr>
          <w:rFonts w:ascii="Times New Roman" w:hAnsi="Times New Roman"/>
          <w:sz w:val="28"/>
          <w:szCs w:val="28"/>
          <w:shd w:val="clear" w:color="auto" w:fill="FFFFFF"/>
          <w:lang w:val="kk-KZ" w:eastAsia="en-US"/>
        </w:rPr>
        <w:t xml:space="preserve">философия тарихындағы Ф. Ницше мен постмодернистік мәдениеттің даму бағдарындағы </w:t>
      </w:r>
      <w:r w:rsidRPr="00E62F4B">
        <w:rPr>
          <w:rFonts w:ascii="Times New Roman" w:hAnsi="Times New Roman"/>
          <w:sz w:val="28"/>
          <w:szCs w:val="28"/>
          <w:shd w:val="clear" w:color="auto" w:fill="FFFFFF"/>
          <w:lang w:val="kk-KZ" w:eastAsia="en-US"/>
        </w:rPr>
        <w:t>танымның жалпы негіздерін игерту және оны басқа да ғылыми бағытта қолдануға машықтандыру болып табылады.</w:t>
      </w:r>
    </w:p>
    <w:p w:rsidR="00B75424" w:rsidRPr="00E62F4B" w:rsidRDefault="00B75424" w:rsidP="00B75424">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B75424" w:rsidRPr="00E62F4B" w:rsidRDefault="00B75424" w:rsidP="00B75424">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Практикалық сабақтарғ</w:t>
      </w:r>
      <w:r w:rsidR="00DD6D31" w:rsidRPr="00E62F4B">
        <w:rPr>
          <w:rFonts w:ascii="Times New Roman" w:hAnsi="Times New Roman"/>
          <w:sz w:val="28"/>
          <w:szCs w:val="28"/>
          <w:shd w:val="clear" w:color="auto" w:fill="FFFFFF"/>
          <w:lang w:val="kk-KZ" w:eastAsia="en-US"/>
        </w:rPr>
        <w:t>а дайындық бары</w:t>
      </w:r>
      <w:r w:rsidRPr="00E62F4B">
        <w:rPr>
          <w:rFonts w:ascii="Times New Roman" w:hAnsi="Times New Roman"/>
          <w:sz w:val="28"/>
          <w:szCs w:val="28"/>
          <w:shd w:val="clear" w:color="auto" w:fill="FFFFFF"/>
          <w:lang w:val="kk-KZ" w:eastAsia="en-US"/>
        </w:rPr>
        <w:t xml:space="preserve">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B75424" w:rsidRPr="00E62F4B" w:rsidRDefault="00B75424" w:rsidP="00B75424">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B75424" w:rsidRPr="00E62F4B" w:rsidRDefault="00B75424" w:rsidP="00B75424">
      <w:pPr>
        <w:spacing w:after="0" w:line="240" w:lineRule="auto"/>
        <w:ind w:firstLine="708"/>
        <w:jc w:val="both"/>
        <w:rPr>
          <w:rFonts w:ascii="Times New Roman" w:hAnsi="Times New Roman"/>
          <w:sz w:val="28"/>
          <w:szCs w:val="28"/>
          <w:shd w:val="clear" w:color="auto" w:fill="FFFFFF"/>
          <w:lang w:val="kk-KZ" w:eastAsia="en-US"/>
        </w:rPr>
      </w:pPr>
      <w:r w:rsidRPr="00E62F4B">
        <w:rPr>
          <w:rFonts w:ascii="Times New Roman" w:hAnsi="Times New Roman"/>
          <w:sz w:val="28"/>
          <w:szCs w:val="28"/>
          <w:shd w:val="clear" w:color="auto" w:fill="FFFFFF"/>
          <w:lang w:val="kk-KZ" w:eastAsia="en-US"/>
        </w:rPr>
        <w:t>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w:t>
      </w:r>
      <w:r w:rsidR="00D027E7" w:rsidRPr="00E62F4B">
        <w:rPr>
          <w:rFonts w:ascii="Times New Roman" w:hAnsi="Times New Roman"/>
          <w:sz w:val="28"/>
          <w:szCs w:val="28"/>
          <w:shd w:val="clear" w:color="auto" w:fill="FFFFFF"/>
          <w:lang w:val="kk-KZ" w:eastAsia="en-US"/>
        </w:rPr>
        <w:t>-8</w:t>
      </w:r>
      <w:r w:rsidRPr="00E62F4B">
        <w:rPr>
          <w:rFonts w:ascii="Times New Roman" w:hAnsi="Times New Roman"/>
          <w:sz w:val="28"/>
          <w:szCs w:val="28"/>
          <w:shd w:val="clear" w:color="auto" w:fill="FFFFFF"/>
          <w:lang w:val="kk-KZ" w:eastAsia="en-US"/>
        </w:rPr>
        <w:t xml:space="preserve"> баллмен өлшенеді.  </w:t>
      </w:r>
    </w:p>
    <w:p w:rsidR="00B75424" w:rsidRPr="00E62F4B" w:rsidRDefault="00B75424" w:rsidP="00B75424">
      <w:pPr>
        <w:pStyle w:val="3"/>
        <w:spacing w:after="0"/>
        <w:ind w:firstLine="425"/>
        <w:jc w:val="both"/>
        <w:rPr>
          <w:sz w:val="24"/>
          <w:szCs w:val="24"/>
          <w:lang w:val="kk-KZ"/>
        </w:rPr>
      </w:pPr>
    </w:p>
    <w:p w:rsidR="00B75424" w:rsidRPr="00E62F4B" w:rsidRDefault="00B75424" w:rsidP="00B75424">
      <w:pPr>
        <w:pStyle w:val="3"/>
        <w:spacing w:after="0"/>
        <w:ind w:left="0"/>
        <w:jc w:val="both"/>
        <w:rPr>
          <w:b/>
          <w:sz w:val="24"/>
          <w:szCs w:val="24"/>
          <w:shd w:val="clear" w:color="auto" w:fill="FFFFFF"/>
          <w:lang w:val="kk-KZ" w:eastAsia="en-US"/>
        </w:rPr>
      </w:pPr>
    </w:p>
    <w:p w:rsidR="00B75424" w:rsidRPr="00E62F4B" w:rsidRDefault="00B75424" w:rsidP="00B75424">
      <w:pPr>
        <w:pStyle w:val="3"/>
        <w:spacing w:after="0"/>
        <w:jc w:val="both"/>
        <w:rPr>
          <w:b/>
          <w:sz w:val="24"/>
          <w:szCs w:val="24"/>
          <w:shd w:val="clear" w:color="auto" w:fill="FFFFFF"/>
          <w:lang w:val="kk-KZ" w:eastAsia="en-US"/>
        </w:rPr>
      </w:pPr>
    </w:p>
    <w:p w:rsidR="005E07E7" w:rsidRPr="00E62F4B" w:rsidRDefault="00B75424" w:rsidP="005E07E7">
      <w:pPr>
        <w:pStyle w:val="a4"/>
        <w:spacing w:before="0" w:beforeAutospacing="0" w:after="0" w:afterAutospacing="0" w:line="276" w:lineRule="auto"/>
        <w:ind w:firstLine="340"/>
        <w:jc w:val="both"/>
        <w:rPr>
          <w:b/>
          <w:shd w:val="clear" w:color="auto" w:fill="FFFFFF"/>
          <w:lang w:val="kk-KZ"/>
        </w:rPr>
      </w:pPr>
      <w:r w:rsidRPr="00E62F4B">
        <w:rPr>
          <w:b/>
          <w:shd w:val="clear" w:color="auto" w:fill="FFFFFF"/>
          <w:lang w:val="kk-KZ" w:eastAsia="en-US"/>
        </w:rPr>
        <w:t>Семинар №</w:t>
      </w:r>
      <w:r w:rsidRPr="00E62F4B">
        <w:rPr>
          <w:b/>
          <w:bCs/>
          <w:lang w:val="kk-KZ"/>
        </w:rPr>
        <w:t>1.</w:t>
      </w:r>
      <w:r w:rsidR="005E07E7" w:rsidRPr="00E62F4B">
        <w:rPr>
          <w:b/>
          <w:shd w:val="clear" w:color="auto" w:fill="FFFFFF"/>
          <w:lang w:val="kk-KZ"/>
        </w:rPr>
        <w:t xml:space="preserve"> ХІХ ғасырдағы өмір философиясы және қоғам дамуы</w:t>
      </w:r>
    </w:p>
    <w:p w:rsidR="005E07E7" w:rsidRPr="00E62F4B" w:rsidRDefault="005E07E7" w:rsidP="005E07E7">
      <w:pPr>
        <w:pStyle w:val="a4"/>
        <w:numPr>
          <w:ilvl w:val="0"/>
          <w:numId w:val="21"/>
        </w:numPr>
        <w:spacing w:before="0" w:beforeAutospacing="0" w:after="0" w:afterAutospacing="0" w:line="276" w:lineRule="auto"/>
        <w:jc w:val="both"/>
        <w:rPr>
          <w:lang w:val="kk-KZ"/>
        </w:rPr>
      </w:pPr>
      <w:r w:rsidRPr="00E62F4B">
        <w:rPr>
          <w:lang w:val="kk-KZ"/>
        </w:rPr>
        <w:t>ХІХ ғасырдағы  еурпопадағы философияның дамуы</w:t>
      </w:r>
    </w:p>
    <w:p w:rsidR="00B75424" w:rsidRPr="00E62F4B" w:rsidRDefault="005E07E7" w:rsidP="005E07E7">
      <w:pPr>
        <w:pStyle w:val="a4"/>
        <w:numPr>
          <w:ilvl w:val="0"/>
          <w:numId w:val="21"/>
        </w:numPr>
        <w:spacing w:before="0" w:beforeAutospacing="0" w:after="0" w:afterAutospacing="0" w:line="276" w:lineRule="auto"/>
        <w:jc w:val="both"/>
        <w:rPr>
          <w:u w:val="single"/>
          <w:lang w:val="kk-KZ"/>
        </w:rPr>
      </w:pPr>
      <w:r w:rsidRPr="00E62F4B">
        <w:rPr>
          <w:lang w:val="kk-KZ"/>
        </w:rPr>
        <w:t xml:space="preserve">Өмір философиясының негізгі мәселелері  </w:t>
      </w:r>
    </w:p>
    <w:p w:rsidR="005E07E7" w:rsidRPr="00E62F4B" w:rsidRDefault="005E07E7" w:rsidP="005E07E7">
      <w:pPr>
        <w:pStyle w:val="a4"/>
        <w:numPr>
          <w:ilvl w:val="0"/>
          <w:numId w:val="21"/>
        </w:numPr>
        <w:spacing w:before="0" w:beforeAutospacing="0" w:after="0" w:afterAutospacing="0" w:line="276" w:lineRule="auto"/>
        <w:jc w:val="both"/>
        <w:rPr>
          <w:u w:val="single"/>
          <w:lang w:val="kk-KZ"/>
        </w:rPr>
      </w:pPr>
      <w:r w:rsidRPr="00E62F4B">
        <w:rPr>
          <w:lang w:val="kk-KZ"/>
        </w:rPr>
        <w:t>Өмір философиясының тууының таримхи-әлеуметтік алғышарттары</w:t>
      </w:r>
    </w:p>
    <w:p w:rsidR="005E07E7" w:rsidRPr="00E62F4B" w:rsidRDefault="005E07E7" w:rsidP="005E07E7">
      <w:pPr>
        <w:pStyle w:val="a4"/>
        <w:spacing w:before="0" w:beforeAutospacing="0" w:after="0" w:afterAutospacing="0" w:line="276" w:lineRule="auto"/>
        <w:ind w:left="700"/>
        <w:jc w:val="both"/>
        <w:rPr>
          <w:u w:val="single"/>
          <w:lang w:val="kk-KZ"/>
        </w:rPr>
      </w:pPr>
    </w:p>
    <w:p w:rsidR="00B75424" w:rsidRPr="00E62F4B" w:rsidRDefault="00B75424" w:rsidP="00B75424">
      <w:pPr>
        <w:spacing w:after="0" w:line="240" w:lineRule="auto"/>
        <w:ind w:firstLine="540"/>
        <w:jc w:val="center"/>
        <w:rPr>
          <w:rFonts w:ascii="Times New Roman" w:hAnsi="Times New Roman"/>
          <w:b/>
          <w:sz w:val="24"/>
          <w:szCs w:val="24"/>
          <w:lang w:val="kk-KZ"/>
        </w:rPr>
      </w:pPr>
      <w:r w:rsidRPr="00E62F4B">
        <w:rPr>
          <w:rFonts w:ascii="Times New Roman" w:hAnsi="Times New Roman"/>
          <w:b/>
          <w:sz w:val="24"/>
          <w:szCs w:val="24"/>
          <w:lang w:val="kk-KZ"/>
        </w:rPr>
        <w:t>Әдістемелік ұсыныстар</w:t>
      </w:r>
    </w:p>
    <w:p w:rsidR="00B75424" w:rsidRPr="00E62F4B" w:rsidRDefault="00B75424" w:rsidP="00B75424">
      <w:pPr>
        <w:spacing w:after="0" w:line="240" w:lineRule="auto"/>
        <w:ind w:firstLine="540"/>
        <w:jc w:val="center"/>
        <w:rPr>
          <w:rFonts w:ascii="Times New Roman" w:hAnsi="Times New Roman"/>
          <w:sz w:val="24"/>
          <w:szCs w:val="24"/>
          <w:lang w:val="kk-KZ"/>
        </w:rPr>
      </w:pPr>
    </w:p>
    <w:p w:rsidR="00D02B2E" w:rsidRPr="00E62F4B" w:rsidRDefault="00D02B2E" w:rsidP="00B75424">
      <w:pPr>
        <w:widowControl w:val="0"/>
        <w:spacing w:after="0" w:line="240" w:lineRule="auto"/>
        <w:ind w:firstLine="567"/>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Батыс философиясы үшін ХІХ-ғасырдың соңы мен ХХ-ғасырдың басы дәуірдің өзіндік санасы айқын көрініс тапқан және тарих пен мәдениет дамуының логикасы бұрынғыдан өзгеше түсіндірілген неше түрлі бағыттарға толы ерекше кезең болғандығын дәйектеңіз. ХІХ-ғасырдың соңынан бастап Батыс философиясында философияның жаңа, классикалық емес типі қалыптаса бастады және ол ХХ-ғасырда қарқынды дамығандығын көрсетіңіз </w:t>
      </w:r>
    </w:p>
    <w:p w:rsidR="00D02B2E" w:rsidRPr="00E62F4B" w:rsidRDefault="00D02B2E" w:rsidP="00B75424">
      <w:pPr>
        <w:widowControl w:val="0"/>
        <w:spacing w:after="0" w:line="240" w:lineRule="auto"/>
        <w:ind w:firstLine="567"/>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lastRenderedPageBreak/>
        <w:t xml:space="preserve">ХІХ-ғасырдағы философиясының қалыптасуы шарттары  былай құрылғандығын ашып беріңіз. </w:t>
      </w:r>
    </w:p>
    <w:p w:rsidR="00642547" w:rsidRPr="00E62F4B" w:rsidRDefault="00D02B2E" w:rsidP="00B75424">
      <w:pPr>
        <w:widowControl w:val="0"/>
        <w:spacing w:after="0" w:line="240" w:lineRule="auto"/>
        <w:ind w:firstLine="567"/>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1) ХІХ-</w:t>
      </w:r>
      <w:r w:rsidR="00642547" w:rsidRPr="00E62F4B">
        <w:rPr>
          <w:rFonts w:ascii="Times New Roman" w:hAnsi="Times New Roman" w:cs="Times New Roman"/>
          <w:sz w:val="24"/>
          <w:szCs w:val="24"/>
          <w:shd w:val="clear" w:color="auto" w:fill="FFFFFF"/>
          <w:lang w:val="kk-KZ"/>
        </w:rPr>
        <w:t xml:space="preserve">ХХ </w:t>
      </w:r>
      <w:r w:rsidRPr="00E62F4B">
        <w:rPr>
          <w:rFonts w:ascii="Times New Roman" w:hAnsi="Times New Roman" w:cs="Times New Roman"/>
          <w:sz w:val="24"/>
          <w:szCs w:val="24"/>
          <w:shd w:val="clear" w:color="auto" w:fill="FFFFFF"/>
          <w:lang w:val="kk-KZ"/>
        </w:rPr>
        <w:t>ғасырда Европа басынан кешкен тарихи-әлеуметтік өзгерістер әсіресе бірінші және екінші дүние жүзілік соғыстар қоғам мүшелерінің бойында үрей мен қорқыныш, адамзат пен жеке адамның болашағына деген сенімсіздік туғызды;</w:t>
      </w:r>
    </w:p>
    <w:p w:rsidR="00642547" w:rsidRPr="00E62F4B" w:rsidRDefault="00D02B2E" w:rsidP="00B75424">
      <w:pPr>
        <w:widowControl w:val="0"/>
        <w:spacing w:after="0" w:line="240" w:lineRule="auto"/>
        <w:ind w:firstLine="567"/>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2) Қоғам дамыған сайын оның өміріндегі қарама-қайшылықтар күшейе түсіп, адамзат пен өркениеттің алдында шешімі қиын, жаңа діни ұлттық, этникалық мәселелер пайда болды, оларды шешуге дәрменсіз қоғамды дағдарыс жайлады;</w:t>
      </w:r>
    </w:p>
    <w:p w:rsidR="00642547" w:rsidRPr="00E62F4B" w:rsidRDefault="00D02B2E" w:rsidP="00B75424">
      <w:pPr>
        <w:widowControl w:val="0"/>
        <w:spacing w:after="0" w:line="240" w:lineRule="auto"/>
        <w:ind w:firstLine="567"/>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3) Бұл қоғамдық дағдарыс жеке ада</w:t>
      </w:r>
      <w:r w:rsidR="00642547" w:rsidRPr="00E62F4B">
        <w:rPr>
          <w:rFonts w:ascii="Times New Roman" w:hAnsi="Times New Roman" w:cs="Times New Roman"/>
          <w:sz w:val="24"/>
          <w:szCs w:val="24"/>
          <w:shd w:val="clear" w:color="auto" w:fill="FFFFFF"/>
          <w:lang w:val="kk-KZ"/>
        </w:rPr>
        <w:t>мның жаттануы мен өгейсінуін ту</w:t>
      </w:r>
      <w:r w:rsidRPr="00E62F4B">
        <w:rPr>
          <w:rFonts w:ascii="Times New Roman" w:hAnsi="Times New Roman" w:cs="Times New Roman"/>
          <w:sz w:val="24"/>
          <w:szCs w:val="24"/>
          <w:shd w:val="clear" w:color="auto" w:fill="FFFFFF"/>
          <w:lang w:val="kk-KZ"/>
        </w:rPr>
        <w:t>ғызды, себебі қоғам тұлғаның ішкі дүниесі мен оны мазалаған мәселелер туралы бас ауыртпады;</w:t>
      </w:r>
    </w:p>
    <w:p w:rsidR="00EC7DB4" w:rsidRPr="00E62F4B" w:rsidRDefault="00D02B2E" w:rsidP="00B75424">
      <w:pPr>
        <w:widowControl w:val="0"/>
        <w:spacing w:after="0" w:line="240" w:lineRule="auto"/>
        <w:ind w:firstLine="567"/>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4) Бұрынғы философиялық жүйе ХХ-ғасыр адамын толғантқан сұрақ- тарға жауап беруге қабілетсіз еді, «Жалпы адам дегеніміз не?» деген сұрақ- пен шектелмей, «Мен кіммін?» сауалын қоятын философиялық бағыттарға қажеттілік туды.</w:t>
      </w:r>
    </w:p>
    <w:p w:rsidR="00EC7DB4" w:rsidRPr="00E62F4B" w:rsidRDefault="00EC7DB4" w:rsidP="00B75424">
      <w:pPr>
        <w:widowControl w:val="0"/>
        <w:spacing w:after="0" w:line="240" w:lineRule="auto"/>
        <w:ind w:firstLine="567"/>
        <w:jc w:val="both"/>
        <w:rPr>
          <w:rFonts w:ascii="Times New Roman" w:hAnsi="Times New Roman"/>
          <w:sz w:val="24"/>
          <w:szCs w:val="24"/>
          <w:lang w:val="kk-KZ"/>
        </w:rPr>
      </w:pPr>
    </w:p>
    <w:p w:rsidR="00B75424" w:rsidRPr="00E62F4B" w:rsidRDefault="00B75424" w:rsidP="00B75424">
      <w:pPr>
        <w:pStyle w:val="3"/>
        <w:spacing w:after="0"/>
        <w:jc w:val="both"/>
        <w:rPr>
          <w:b/>
          <w:bCs/>
          <w:sz w:val="24"/>
          <w:szCs w:val="24"/>
          <w:lang w:val="kk-KZ"/>
        </w:rPr>
      </w:pPr>
    </w:p>
    <w:p w:rsidR="00B75424" w:rsidRPr="00E62F4B" w:rsidRDefault="00B75424" w:rsidP="00B75424">
      <w:pPr>
        <w:pStyle w:val="3"/>
        <w:spacing w:after="0"/>
        <w:jc w:val="both"/>
        <w:rPr>
          <w:b/>
          <w:bCs/>
          <w:sz w:val="24"/>
          <w:szCs w:val="24"/>
          <w:lang w:val="kk-KZ"/>
        </w:rPr>
      </w:pPr>
      <w:r w:rsidRPr="00E62F4B">
        <w:rPr>
          <w:b/>
          <w:bCs/>
          <w:sz w:val="24"/>
          <w:szCs w:val="24"/>
        </w:rPr>
        <w:t>Әдебиет:</w:t>
      </w:r>
    </w:p>
    <w:p w:rsidR="00CB73C3" w:rsidRPr="00E62F4B" w:rsidRDefault="00CB73C3" w:rsidP="00B75424">
      <w:pPr>
        <w:pStyle w:val="3"/>
        <w:spacing w:after="0"/>
        <w:jc w:val="both"/>
        <w:rPr>
          <w:b/>
          <w:bCs/>
          <w:sz w:val="24"/>
          <w:szCs w:val="24"/>
          <w:lang w:val="kk-KZ"/>
        </w:rPr>
      </w:pPr>
    </w:p>
    <w:p w:rsidR="00B75424" w:rsidRPr="00E62F4B" w:rsidRDefault="00CB73C3" w:rsidP="00CB73C3">
      <w:pPr>
        <w:pStyle w:val="a3"/>
        <w:numPr>
          <w:ilvl w:val="0"/>
          <w:numId w:val="3"/>
        </w:numPr>
        <w:jc w:val="both"/>
        <w:rPr>
          <w:bCs/>
          <w:lang w:val="kk-KZ"/>
        </w:rPr>
      </w:pPr>
      <w:r w:rsidRPr="00E62F4B">
        <w:rPr>
          <w:bCs/>
          <w:lang w:val="kk-KZ"/>
        </w:rPr>
        <w:t>1.Нуржанов Б.Г. Модерн. Постмодерн. Культура.-Алматы: Өнер, 2012.-336с.</w:t>
      </w:r>
    </w:p>
    <w:p w:rsidR="00B75424" w:rsidRPr="00E62F4B" w:rsidRDefault="00B75424" w:rsidP="00B75424">
      <w:pPr>
        <w:pStyle w:val="3"/>
        <w:numPr>
          <w:ilvl w:val="0"/>
          <w:numId w:val="3"/>
        </w:numPr>
        <w:spacing w:after="0"/>
        <w:jc w:val="both"/>
        <w:rPr>
          <w:sz w:val="24"/>
          <w:szCs w:val="24"/>
        </w:rPr>
      </w:pPr>
      <w:proofErr w:type="spellStart"/>
      <w:r w:rsidRPr="00E62F4B">
        <w:rPr>
          <w:sz w:val="24"/>
          <w:szCs w:val="24"/>
        </w:rPr>
        <w:t>Кішібеков</w:t>
      </w:r>
      <w:proofErr w:type="spellEnd"/>
      <w:r w:rsidRPr="00E62F4B">
        <w:rPr>
          <w:sz w:val="24"/>
          <w:szCs w:val="24"/>
        </w:rPr>
        <w:t xml:space="preserve"> Д., Сыдықов Ұ. Философия. </w:t>
      </w:r>
      <w:proofErr w:type="spellStart"/>
      <w:r w:rsidRPr="00E62F4B">
        <w:rPr>
          <w:sz w:val="24"/>
          <w:szCs w:val="24"/>
        </w:rPr>
        <w:t>Алматы</w:t>
      </w:r>
      <w:proofErr w:type="spellEnd"/>
      <w:r w:rsidRPr="00E62F4B">
        <w:rPr>
          <w:sz w:val="24"/>
          <w:szCs w:val="24"/>
        </w:rPr>
        <w:t>, 2004.</w:t>
      </w:r>
    </w:p>
    <w:p w:rsidR="00B75424" w:rsidRPr="00E62F4B" w:rsidRDefault="00B75424" w:rsidP="00B75424">
      <w:pPr>
        <w:numPr>
          <w:ilvl w:val="0"/>
          <w:numId w:val="3"/>
        </w:numPr>
        <w:spacing w:after="0" w:line="240" w:lineRule="auto"/>
        <w:jc w:val="both"/>
        <w:rPr>
          <w:rFonts w:ascii="Times New Roman" w:hAnsi="Times New Roman"/>
          <w:sz w:val="24"/>
          <w:szCs w:val="24"/>
          <w:lang w:val="kk-KZ"/>
        </w:rPr>
      </w:pPr>
      <w:r w:rsidRPr="00E62F4B">
        <w:rPr>
          <w:rFonts w:ascii="Times New Roman" w:hAnsi="Times New Roman"/>
          <w:sz w:val="24"/>
          <w:szCs w:val="24"/>
          <w:lang w:val="kk-KZ"/>
        </w:rPr>
        <w:t>Алтаев Ж., Қасабек А., Мұқамбетәлі Қ. Философия тарихы. – Алматы, 2000.</w:t>
      </w:r>
    </w:p>
    <w:p w:rsidR="005E1B30" w:rsidRPr="00E62F4B" w:rsidRDefault="005E1B30" w:rsidP="005E1B30">
      <w:pPr>
        <w:pStyle w:val="a3"/>
        <w:numPr>
          <w:ilvl w:val="0"/>
          <w:numId w:val="3"/>
        </w:numPr>
        <w:jc w:val="both"/>
        <w:rPr>
          <w:bCs/>
          <w:lang w:val="kk-KZ"/>
        </w:rPr>
      </w:pPr>
      <w:r w:rsidRPr="00E62F4B">
        <w:rPr>
          <w:iCs/>
        </w:rPr>
        <w:t>Ницше Ф.</w:t>
      </w:r>
      <w:r w:rsidRPr="00E62F4B">
        <w:rPr>
          <w:rStyle w:val="apple-converted-space"/>
        </w:rPr>
        <w:t> </w:t>
      </w:r>
      <w:r w:rsidRPr="00E62F4B">
        <w:t>Полное собрание сочинений: В 13 томах</w:t>
      </w:r>
      <w:proofErr w:type="gramStart"/>
      <w:r w:rsidRPr="00E62F4B">
        <w:t xml:space="preserve"> / П</w:t>
      </w:r>
      <w:proofErr w:type="gramEnd"/>
      <w:r w:rsidRPr="00E62F4B">
        <w:t>ер. с нем. В. М. </w:t>
      </w:r>
      <w:proofErr w:type="spellStart"/>
      <w:r w:rsidRPr="00E62F4B">
        <w:t>Бакусева</w:t>
      </w:r>
      <w:proofErr w:type="spellEnd"/>
      <w:r w:rsidRPr="00E62F4B">
        <w:t xml:space="preserve">, Ю. М. Антоновского, Я. Э. Голосовкера и др.; Ред. совет: А. А. Гусейнов и др.; </w:t>
      </w:r>
      <w:proofErr w:type="spellStart"/>
      <w:r w:rsidRPr="00E62F4B">
        <w:t>Ин-т</w:t>
      </w:r>
      <w:proofErr w:type="spellEnd"/>
      <w:r w:rsidRPr="00E62F4B">
        <w:t xml:space="preserve"> философии РАН. — М.: Культурная революция, 2005—2014.</w:t>
      </w:r>
    </w:p>
    <w:p w:rsidR="005E1B30" w:rsidRPr="00E62F4B" w:rsidRDefault="00245FC3" w:rsidP="005E1B30">
      <w:pPr>
        <w:pStyle w:val="a3"/>
        <w:numPr>
          <w:ilvl w:val="0"/>
          <w:numId w:val="3"/>
        </w:numPr>
        <w:jc w:val="both"/>
        <w:rPr>
          <w:bCs/>
          <w:lang w:val="kk-KZ"/>
        </w:rPr>
      </w:pPr>
      <w:hyperlink r:id="rId5" w:tooltip="Бугера, Владислав Евгеньевич" w:history="1">
        <w:r w:rsidR="005E1B30" w:rsidRPr="00E62F4B">
          <w:rPr>
            <w:rStyle w:val="a8"/>
            <w:iCs/>
            <w:color w:val="auto"/>
            <w:u w:val="none"/>
            <w:lang w:val="kk-KZ"/>
          </w:rPr>
          <w:t>Бугера, В. Е.</w:t>
        </w:r>
      </w:hyperlink>
      <w:r w:rsidR="005E1B30" w:rsidRPr="00E62F4B">
        <w:rPr>
          <w:rStyle w:val="apple-converted-space"/>
          <w:lang w:val="kk-KZ"/>
        </w:rPr>
        <w:t> </w:t>
      </w:r>
      <w:r w:rsidR="005E1B30" w:rsidRPr="00E62F4B">
        <w:rPr>
          <w:lang w:val="kk-KZ"/>
        </w:rPr>
        <w:t>Социальная сущность и роль философии Ницше. — М.: КомКнига, 2010.</w:t>
      </w:r>
    </w:p>
    <w:p w:rsidR="00B75424" w:rsidRPr="00E62F4B" w:rsidRDefault="005E1B30" w:rsidP="005E1B30">
      <w:pPr>
        <w:pStyle w:val="a3"/>
        <w:numPr>
          <w:ilvl w:val="0"/>
          <w:numId w:val="3"/>
        </w:numPr>
        <w:jc w:val="both"/>
        <w:rPr>
          <w:bCs/>
          <w:lang w:val="kk-KZ"/>
        </w:rPr>
      </w:pPr>
      <w:r w:rsidRPr="00E62F4B">
        <w:rPr>
          <w:bCs/>
          <w:lang w:val="kk-KZ"/>
        </w:rPr>
        <w:t>.</w:t>
      </w:r>
      <w:r w:rsidRPr="00E62F4B">
        <w:rPr>
          <w:iCs/>
          <w:lang w:val="kk-KZ"/>
        </w:rPr>
        <w:t>Марков, Б. В.</w:t>
      </w:r>
      <w:r w:rsidRPr="00E62F4B">
        <w:rPr>
          <w:rStyle w:val="apple-converted-space"/>
          <w:lang w:val="kk-KZ"/>
        </w:rPr>
        <w:t> </w:t>
      </w:r>
      <w:r w:rsidRPr="00E62F4B">
        <w:rPr>
          <w:lang w:val="kk-KZ"/>
        </w:rPr>
        <w:t>Человек, государство и Бог в философии Ницше. — СПб.: Владимир,2006</w:t>
      </w:r>
    </w:p>
    <w:p w:rsidR="005E1B30" w:rsidRPr="00E62F4B" w:rsidRDefault="005E1B30" w:rsidP="005E1B30">
      <w:pPr>
        <w:pStyle w:val="a3"/>
        <w:jc w:val="both"/>
        <w:rPr>
          <w:bCs/>
          <w:lang w:val="kk-KZ"/>
        </w:rPr>
      </w:pPr>
    </w:p>
    <w:p w:rsidR="004A066E" w:rsidRPr="00E62F4B" w:rsidRDefault="00B75424" w:rsidP="004A066E">
      <w:pPr>
        <w:pStyle w:val="a4"/>
        <w:spacing w:before="0" w:beforeAutospacing="0" w:after="0" w:afterAutospacing="0" w:line="276" w:lineRule="auto"/>
        <w:ind w:firstLine="340"/>
        <w:jc w:val="both"/>
        <w:rPr>
          <w:b/>
          <w:shd w:val="clear" w:color="auto" w:fill="FFFFFF"/>
          <w:lang w:val="kk-KZ"/>
        </w:rPr>
      </w:pPr>
      <w:r w:rsidRPr="00E62F4B">
        <w:rPr>
          <w:b/>
          <w:shd w:val="clear" w:color="auto" w:fill="FFFFFF"/>
          <w:lang w:val="kk-KZ"/>
        </w:rPr>
        <w:t xml:space="preserve">Семинар №2. </w:t>
      </w:r>
      <w:r w:rsidR="004A066E" w:rsidRPr="00E62F4B">
        <w:rPr>
          <w:b/>
          <w:shd w:val="clear" w:color="auto" w:fill="FFFFFF"/>
          <w:lang w:val="kk-KZ"/>
        </w:rPr>
        <w:t xml:space="preserve">Ф. Ницшенің өмірі мен шығармашылығы </w:t>
      </w:r>
    </w:p>
    <w:p w:rsidR="004A066E" w:rsidRPr="00E62F4B" w:rsidRDefault="004A066E" w:rsidP="004A066E">
      <w:pPr>
        <w:pStyle w:val="a4"/>
        <w:numPr>
          <w:ilvl w:val="0"/>
          <w:numId w:val="22"/>
        </w:numPr>
        <w:spacing w:before="0" w:beforeAutospacing="0" w:after="0" w:afterAutospacing="0" w:line="276" w:lineRule="auto"/>
        <w:jc w:val="both"/>
        <w:rPr>
          <w:shd w:val="clear" w:color="auto" w:fill="FFFFFF"/>
          <w:lang w:val="kk-KZ"/>
        </w:rPr>
      </w:pPr>
      <w:r w:rsidRPr="00E62F4B">
        <w:rPr>
          <w:shd w:val="clear" w:color="auto" w:fill="FFFFFF"/>
          <w:lang w:val="kk-KZ"/>
        </w:rPr>
        <w:t xml:space="preserve">Ойшылдың өмірі мен негізгі идеялары </w:t>
      </w:r>
    </w:p>
    <w:p w:rsidR="004A066E" w:rsidRPr="00E62F4B" w:rsidRDefault="004A066E" w:rsidP="004A066E">
      <w:pPr>
        <w:pStyle w:val="a4"/>
        <w:numPr>
          <w:ilvl w:val="0"/>
          <w:numId w:val="22"/>
        </w:numPr>
        <w:spacing w:before="0" w:beforeAutospacing="0" w:after="0" w:afterAutospacing="0" w:line="276" w:lineRule="auto"/>
        <w:jc w:val="both"/>
        <w:rPr>
          <w:b/>
          <w:lang w:val="kk-KZ"/>
        </w:rPr>
      </w:pPr>
      <w:r w:rsidRPr="00E62F4B">
        <w:rPr>
          <w:shd w:val="clear" w:color="auto" w:fill="FFFFFF"/>
          <w:lang w:val="kk-KZ"/>
        </w:rPr>
        <w:t>Ойшылдың философиясының алғышарттары</w:t>
      </w:r>
    </w:p>
    <w:p w:rsidR="004A066E" w:rsidRPr="00E62F4B" w:rsidRDefault="004A066E" w:rsidP="004A066E">
      <w:pPr>
        <w:pStyle w:val="a4"/>
        <w:numPr>
          <w:ilvl w:val="0"/>
          <w:numId w:val="22"/>
        </w:numPr>
        <w:spacing w:before="0" w:beforeAutospacing="0" w:after="0" w:afterAutospacing="0" w:line="276" w:lineRule="auto"/>
        <w:jc w:val="both"/>
        <w:rPr>
          <w:lang w:val="kk-KZ"/>
        </w:rPr>
      </w:pPr>
      <w:r w:rsidRPr="00E62F4B">
        <w:rPr>
          <w:lang w:val="kk-KZ"/>
        </w:rPr>
        <w:t>Ф. Ницше және заман шындығы</w:t>
      </w:r>
    </w:p>
    <w:p w:rsidR="004A066E" w:rsidRPr="00E62F4B" w:rsidRDefault="004A066E" w:rsidP="004A066E">
      <w:pPr>
        <w:pStyle w:val="a4"/>
        <w:spacing w:before="0" w:beforeAutospacing="0" w:after="0" w:afterAutospacing="0" w:line="276" w:lineRule="auto"/>
        <w:ind w:left="700"/>
        <w:jc w:val="both"/>
        <w:rPr>
          <w:b/>
          <w:lang w:val="kk-KZ"/>
        </w:rPr>
      </w:pPr>
    </w:p>
    <w:p w:rsidR="004A066E" w:rsidRPr="00E62F4B" w:rsidRDefault="004A066E" w:rsidP="004A066E">
      <w:pPr>
        <w:pStyle w:val="a4"/>
        <w:spacing w:before="0" w:beforeAutospacing="0" w:after="0" w:afterAutospacing="0" w:line="276" w:lineRule="auto"/>
        <w:ind w:left="700"/>
        <w:jc w:val="both"/>
        <w:rPr>
          <w:b/>
          <w:lang w:val="kk-KZ"/>
        </w:rPr>
      </w:pPr>
    </w:p>
    <w:p w:rsidR="00B75424" w:rsidRPr="00E62F4B" w:rsidRDefault="00B75424" w:rsidP="001F211E">
      <w:pPr>
        <w:pStyle w:val="a4"/>
        <w:spacing w:before="0" w:beforeAutospacing="0" w:after="0" w:afterAutospacing="0" w:line="276" w:lineRule="auto"/>
        <w:ind w:firstLine="340"/>
        <w:jc w:val="both"/>
        <w:rPr>
          <w:b/>
          <w:lang w:val="kk-KZ"/>
        </w:rPr>
      </w:pPr>
      <w:r w:rsidRPr="00E62F4B">
        <w:rPr>
          <w:b/>
          <w:lang w:val="kk-KZ"/>
        </w:rPr>
        <w:t>Әдістемелік ұсыныстар</w:t>
      </w:r>
    </w:p>
    <w:p w:rsidR="00B75424" w:rsidRPr="00E62F4B" w:rsidRDefault="00B75424" w:rsidP="00B75424">
      <w:pPr>
        <w:spacing w:after="0" w:line="240" w:lineRule="auto"/>
        <w:ind w:firstLine="540"/>
        <w:jc w:val="both"/>
        <w:rPr>
          <w:rFonts w:ascii="Times New Roman" w:hAnsi="Times New Roman"/>
          <w:lang w:val="kk-KZ"/>
        </w:rPr>
      </w:pPr>
    </w:p>
    <w:p w:rsidR="00674389" w:rsidRPr="00E62F4B" w:rsidRDefault="00674389" w:rsidP="00B75424">
      <w:pPr>
        <w:spacing w:after="0" w:line="240" w:lineRule="auto"/>
        <w:ind w:firstLine="360"/>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Шопенгауэрдің өмірді қасірет пен азапқа толы мәнсіз ретінде түсіндіргкндігін, өмір философиясының келесі өкілі Фридрих Ницше (1844-1900) оның пессимистік мазмұнына оптимистік реңк беріп, дастарының бойында өмірге деген құштарлық пен іңкәрлік оятқандығын дәйектеңіз. </w:t>
      </w:r>
    </w:p>
    <w:p w:rsidR="00674389" w:rsidRPr="00E62F4B" w:rsidRDefault="00674389" w:rsidP="00B75424">
      <w:pPr>
        <w:spacing w:after="0" w:line="240" w:lineRule="auto"/>
        <w:ind w:firstLine="360"/>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Ницшенің «Заратустра осылай деген» еңбігендегі өмірмәнділік ойлар бар екендігін байыптаңыз.  Оның кейіпкері «ең жоғарғы адам» (сверхчеловекі өмір ақиқат болмыс қана емес, ақиқат мақсат екендігін түсіндіріңіз.</w:t>
      </w:r>
    </w:p>
    <w:p w:rsidR="00674389" w:rsidRPr="00E62F4B" w:rsidRDefault="00674389" w:rsidP="00674389">
      <w:pPr>
        <w:spacing w:after="0" w:line="240" w:lineRule="auto"/>
        <w:ind w:firstLine="360"/>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 Ол халыққа арнап сөзінде адамзат тегінің негіздерінің құнарсызданып, тамырының бара жатқаны туралы уайымдап, жар салғандығын заман талабы бойынша ұғындырыңыз. </w:t>
      </w:r>
    </w:p>
    <w:p w:rsidR="00674389" w:rsidRPr="00E62F4B" w:rsidRDefault="00674389" w:rsidP="00674389">
      <w:pPr>
        <w:spacing w:after="0" w:line="240" w:lineRule="auto"/>
        <w:ind w:firstLine="708"/>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Ницшенің, жалпы өмір философиясының өкілдерінің осылайша мазалануының себебі — олар өмір сүрген кезенде адам мүмкіндіктерін сенімсіздіктің пайда болғандығын және сол кездегі қоғамда талай ғасырлардан дамудың күрделі сатысынан өткен адам атаулының, әсіресе Европа тұрғынының күш-қуаты мен өзін-өзі танып-білу қабілетіне деген күдік-толқулар туындағандығын, өмірден қажып-шаршаған адамды, жалпы халықты </w:t>
      </w:r>
      <w:r w:rsidRPr="00E62F4B">
        <w:rPr>
          <w:rFonts w:ascii="Times New Roman" w:hAnsi="Times New Roman" w:cs="Times New Roman"/>
          <w:sz w:val="24"/>
          <w:szCs w:val="24"/>
          <w:shd w:val="clear" w:color="auto" w:fill="FFFFFF"/>
          <w:lang w:val="kk-KZ"/>
        </w:rPr>
        <w:lastRenderedPageBreak/>
        <w:t>серпілтіп, олардың бойында өмірге деген құштарлықты оя</w:t>
      </w:r>
      <w:r w:rsidR="0086221D" w:rsidRPr="00E62F4B">
        <w:rPr>
          <w:rFonts w:ascii="Times New Roman" w:hAnsi="Times New Roman" w:cs="Times New Roman"/>
          <w:sz w:val="24"/>
          <w:szCs w:val="24"/>
          <w:shd w:val="clear" w:color="auto" w:fill="FFFFFF"/>
          <w:lang w:val="kk-KZ"/>
        </w:rPr>
        <w:t>ту үшін ше өмірді сүйген «ең жоғарғы адамнан</w:t>
      </w:r>
      <w:r w:rsidRPr="00E62F4B">
        <w:rPr>
          <w:rFonts w:ascii="Times New Roman" w:hAnsi="Times New Roman" w:cs="Times New Roman"/>
          <w:sz w:val="24"/>
          <w:szCs w:val="24"/>
          <w:shd w:val="clear" w:color="auto" w:fill="FFFFFF"/>
          <w:lang w:val="kk-KZ"/>
        </w:rPr>
        <w:t>» үлгі алуды ұсынғандығын түсіндіріп беріңіз.</w:t>
      </w:r>
    </w:p>
    <w:p w:rsidR="00674389" w:rsidRPr="00E62F4B" w:rsidRDefault="00674389" w:rsidP="00674389">
      <w:pPr>
        <w:spacing w:after="0" w:line="240" w:lineRule="auto"/>
        <w:ind w:firstLine="708"/>
        <w:jc w:val="both"/>
        <w:rPr>
          <w:rFonts w:ascii="Times New Roman" w:hAnsi="Times New Roman" w:cs="Times New Roman"/>
          <w:sz w:val="24"/>
          <w:szCs w:val="24"/>
          <w:shd w:val="clear" w:color="auto" w:fill="FFFFFF"/>
          <w:lang w:val="kk-KZ"/>
        </w:rPr>
      </w:pPr>
    </w:p>
    <w:p w:rsidR="00674389" w:rsidRPr="00E62F4B" w:rsidRDefault="00674389" w:rsidP="00674389">
      <w:pPr>
        <w:spacing w:after="0" w:line="240" w:lineRule="auto"/>
        <w:ind w:firstLine="708"/>
        <w:jc w:val="both"/>
        <w:rPr>
          <w:rFonts w:ascii="Times New Roman" w:hAnsi="Times New Roman" w:cs="Times New Roman"/>
          <w:sz w:val="24"/>
          <w:szCs w:val="24"/>
          <w:shd w:val="clear" w:color="auto" w:fill="FFFFFF"/>
          <w:lang w:val="kk-KZ"/>
        </w:rPr>
      </w:pPr>
    </w:p>
    <w:p w:rsidR="004F421E" w:rsidRPr="00E62F4B" w:rsidRDefault="004F421E" w:rsidP="004F421E">
      <w:pPr>
        <w:spacing w:after="0" w:line="240" w:lineRule="auto"/>
        <w:ind w:firstLine="700"/>
        <w:rPr>
          <w:rFonts w:ascii="Times New Roman" w:hAnsi="Times New Roman"/>
          <w:b/>
          <w:bCs/>
          <w:sz w:val="24"/>
          <w:szCs w:val="24"/>
          <w:lang w:val="kk-KZ"/>
        </w:rPr>
      </w:pPr>
      <w:r w:rsidRPr="00E62F4B">
        <w:rPr>
          <w:b/>
          <w:shd w:val="clear" w:color="auto" w:fill="FFFFFF"/>
          <w:lang w:val="kk-KZ"/>
        </w:rPr>
        <w:t xml:space="preserve"> </w:t>
      </w:r>
      <w:r w:rsidRPr="00E62F4B">
        <w:rPr>
          <w:rFonts w:ascii="Times New Roman" w:hAnsi="Times New Roman" w:cs="Times New Roman"/>
          <w:b/>
          <w:shd w:val="clear" w:color="auto" w:fill="FFFFFF"/>
          <w:lang w:val="kk-KZ"/>
        </w:rPr>
        <w:t xml:space="preserve">Семинар </w:t>
      </w:r>
      <w:r w:rsidR="00A22D65" w:rsidRPr="00E62F4B">
        <w:rPr>
          <w:rFonts w:ascii="Times New Roman" w:hAnsi="Times New Roman" w:cs="Times New Roman"/>
          <w:b/>
          <w:shd w:val="clear" w:color="auto" w:fill="FFFFFF"/>
          <w:lang w:val="kk-KZ"/>
        </w:rPr>
        <w:t>№3</w:t>
      </w:r>
      <w:r w:rsidRPr="00E62F4B">
        <w:rPr>
          <w:rFonts w:ascii="Times New Roman" w:hAnsi="Times New Roman" w:cs="Times New Roman"/>
          <w:b/>
          <w:shd w:val="clear" w:color="auto" w:fill="FFFFFF"/>
          <w:lang w:val="kk-KZ"/>
        </w:rPr>
        <w:t xml:space="preserve">. </w:t>
      </w:r>
      <w:r w:rsidRPr="00E62F4B">
        <w:rPr>
          <w:rFonts w:ascii="Times New Roman" w:hAnsi="Times New Roman"/>
          <w:b/>
          <w:sz w:val="24"/>
          <w:szCs w:val="24"/>
          <w:lang w:val="kk-KZ" w:eastAsia="en-US"/>
        </w:rPr>
        <w:t xml:space="preserve"> </w:t>
      </w:r>
      <w:r w:rsidRPr="00E62F4B">
        <w:rPr>
          <w:rFonts w:ascii="Times New Roman" w:hAnsi="Times New Roman"/>
          <w:b/>
          <w:bCs/>
          <w:sz w:val="24"/>
          <w:szCs w:val="24"/>
          <w:lang w:val="kk-KZ"/>
        </w:rPr>
        <w:t>Ф. Ницшенің  мораль туралы түсініктері</w:t>
      </w:r>
    </w:p>
    <w:p w:rsidR="004F421E" w:rsidRPr="00E62F4B" w:rsidRDefault="004F421E" w:rsidP="004F421E">
      <w:pPr>
        <w:spacing w:after="0" w:line="240" w:lineRule="auto"/>
        <w:ind w:firstLine="340"/>
        <w:rPr>
          <w:rFonts w:ascii="Times New Roman" w:hAnsi="Times New Roman"/>
          <w:b/>
          <w:sz w:val="24"/>
          <w:szCs w:val="24"/>
          <w:lang w:val="kk-KZ" w:eastAsia="en-US"/>
        </w:rPr>
      </w:pPr>
    </w:p>
    <w:p w:rsidR="004F421E" w:rsidRPr="00E62F4B" w:rsidRDefault="004F421E" w:rsidP="004F421E">
      <w:pPr>
        <w:pStyle w:val="a3"/>
        <w:numPr>
          <w:ilvl w:val="0"/>
          <w:numId w:val="10"/>
        </w:numPr>
        <w:jc w:val="both"/>
        <w:rPr>
          <w:shd w:val="clear" w:color="auto" w:fill="FFFFFF"/>
          <w:lang w:val="kk-KZ" w:eastAsia="en-US"/>
        </w:rPr>
      </w:pPr>
      <w:r w:rsidRPr="00E62F4B">
        <w:rPr>
          <w:lang w:val="kk-KZ"/>
        </w:rPr>
        <w:t>Ф. Ницшенің христиандық дін мен ондағы мораль туралы пайымдаулары</w:t>
      </w:r>
    </w:p>
    <w:p w:rsidR="004F421E" w:rsidRPr="00E62F4B" w:rsidRDefault="004F421E" w:rsidP="004F421E">
      <w:pPr>
        <w:pStyle w:val="a3"/>
        <w:numPr>
          <w:ilvl w:val="0"/>
          <w:numId w:val="10"/>
        </w:numPr>
        <w:jc w:val="both"/>
        <w:rPr>
          <w:shd w:val="clear" w:color="auto" w:fill="FFFFFF"/>
          <w:lang w:val="kk-KZ" w:eastAsia="en-US"/>
        </w:rPr>
      </w:pPr>
      <w:r w:rsidRPr="00E62F4B">
        <w:rPr>
          <w:lang w:val="kk-KZ"/>
        </w:rPr>
        <w:t>Ф. Ницше: Зұлымдық пен ізгіліктің арғы жағындағы тұжырымдамалары  </w:t>
      </w:r>
      <w:r w:rsidRPr="00E62F4B">
        <w:rPr>
          <w:shd w:val="clear" w:color="auto" w:fill="FFFFFF"/>
          <w:lang w:val="kk-KZ" w:eastAsia="en-US"/>
        </w:rPr>
        <w:t xml:space="preserve"> </w:t>
      </w:r>
    </w:p>
    <w:p w:rsidR="004F421E" w:rsidRPr="00E62F4B" w:rsidRDefault="004F421E" w:rsidP="004F421E">
      <w:pPr>
        <w:spacing w:after="0" w:line="240" w:lineRule="auto"/>
        <w:jc w:val="both"/>
        <w:rPr>
          <w:rFonts w:ascii="Times New Roman" w:hAnsi="Times New Roman" w:cs="Times New Roman"/>
          <w:sz w:val="24"/>
          <w:szCs w:val="24"/>
          <w:shd w:val="clear" w:color="auto" w:fill="FFFFFF"/>
          <w:lang w:val="kk-KZ"/>
        </w:rPr>
      </w:pPr>
    </w:p>
    <w:p w:rsidR="004F421E" w:rsidRPr="00E62F4B" w:rsidRDefault="004F421E" w:rsidP="004F421E">
      <w:pPr>
        <w:spacing w:after="0" w:line="240" w:lineRule="auto"/>
        <w:ind w:firstLine="708"/>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Ф. Ницше</w:t>
      </w:r>
      <w:r w:rsidR="00674389" w:rsidRPr="00E62F4B">
        <w:rPr>
          <w:rFonts w:ascii="Times New Roman" w:hAnsi="Times New Roman" w:cs="Times New Roman"/>
          <w:sz w:val="24"/>
          <w:szCs w:val="24"/>
          <w:shd w:val="clear" w:color="auto" w:fill="FFFFFF"/>
          <w:lang w:val="kk-KZ"/>
        </w:rPr>
        <w:t xml:space="preserve"> — еркін, ешкімнен де, ештеңеден де тәуелсіз, өз өмірін жасауға ұмтылған адамның бейне</w:t>
      </w:r>
      <w:r w:rsidRPr="00E62F4B">
        <w:rPr>
          <w:rFonts w:ascii="Times New Roman" w:hAnsi="Times New Roman" w:cs="Times New Roman"/>
          <w:sz w:val="24"/>
          <w:szCs w:val="24"/>
          <w:shd w:val="clear" w:color="auto" w:fill="FFFFFF"/>
          <w:lang w:val="kk-KZ"/>
        </w:rPr>
        <w:t>сі (образы) екендігін,  е</w:t>
      </w:r>
      <w:r w:rsidR="00674389" w:rsidRPr="00E62F4B">
        <w:rPr>
          <w:rFonts w:ascii="Times New Roman" w:hAnsi="Times New Roman" w:cs="Times New Roman"/>
          <w:sz w:val="24"/>
          <w:szCs w:val="24"/>
          <w:shd w:val="clear" w:color="auto" w:fill="FFFFFF"/>
          <w:lang w:val="kk-KZ"/>
        </w:rPr>
        <w:t>ркіндік — адам қызмет</w:t>
      </w:r>
      <w:r w:rsidRPr="00E62F4B">
        <w:rPr>
          <w:rFonts w:ascii="Times New Roman" w:hAnsi="Times New Roman" w:cs="Times New Roman"/>
          <w:sz w:val="24"/>
          <w:szCs w:val="24"/>
          <w:shd w:val="clear" w:color="auto" w:fill="FFFFFF"/>
          <w:lang w:val="kk-KZ"/>
        </w:rPr>
        <w:t xml:space="preserve">інің жүзеге асуына қажетті шарты болып табылатындығын, </w:t>
      </w:r>
      <w:r w:rsidR="00674389" w:rsidRPr="00E62F4B">
        <w:rPr>
          <w:rFonts w:ascii="Times New Roman" w:hAnsi="Times New Roman" w:cs="Times New Roman"/>
          <w:sz w:val="24"/>
          <w:szCs w:val="24"/>
          <w:shd w:val="clear" w:color="auto" w:fill="FFFFFF"/>
          <w:lang w:val="kk-KZ"/>
        </w:rPr>
        <w:t xml:space="preserve"> Ницшенің түсінігі бойынша, адам бүкіл әлемге жалғыз өзі қарсы тұруы, өзіне</w:t>
      </w:r>
      <w:r w:rsidRPr="00E62F4B">
        <w:rPr>
          <w:rFonts w:ascii="Times New Roman" w:hAnsi="Times New Roman" w:cs="Times New Roman"/>
          <w:sz w:val="24"/>
          <w:szCs w:val="24"/>
          <w:shd w:val="clear" w:color="auto" w:fill="FFFFFF"/>
          <w:lang w:val="kk-KZ"/>
        </w:rPr>
        <w:t xml:space="preserve"> ғана сенуі арқылы өз еркіндігі екендігін</w:t>
      </w:r>
      <w:r w:rsidR="00674389" w:rsidRPr="00E62F4B">
        <w:rPr>
          <w:rFonts w:ascii="Times New Roman" w:hAnsi="Times New Roman" w:cs="Times New Roman"/>
          <w:sz w:val="24"/>
          <w:szCs w:val="24"/>
          <w:shd w:val="clear" w:color="auto" w:fill="FFFFFF"/>
          <w:lang w:val="kk-KZ"/>
        </w:rPr>
        <w:t xml:space="preserve"> </w:t>
      </w:r>
      <w:r w:rsidRPr="00E62F4B">
        <w:rPr>
          <w:rFonts w:ascii="Times New Roman" w:hAnsi="Times New Roman" w:cs="Times New Roman"/>
          <w:sz w:val="24"/>
          <w:szCs w:val="24"/>
          <w:shd w:val="clear" w:color="auto" w:fill="FFFFFF"/>
          <w:lang w:val="kk-KZ"/>
        </w:rPr>
        <w:t>мойындай алғандығын түсіндіріңіз.</w:t>
      </w:r>
    </w:p>
    <w:p w:rsidR="00B75424" w:rsidRPr="00E62F4B" w:rsidRDefault="00674389" w:rsidP="004F421E">
      <w:pPr>
        <w:spacing w:after="0" w:line="240" w:lineRule="auto"/>
        <w:ind w:firstLine="708"/>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 Адамды күйбең тіршіліктен құтқару мен асқақтатуды өз мі</w:t>
      </w:r>
      <w:r w:rsidR="004F421E" w:rsidRPr="00E62F4B">
        <w:rPr>
          <w:rFonts w:ascii="Times New Roman" w:hAnsi="Times New Roman" w:cs="Times New Roman"/>
          <w:sz w:val="24"/>
          <w:szCs w:val="24"/>
          <w:shd w:val="clear" w:color="auto" w:fill="FFFFFF"/>
          <w:lang w:val="kk-KZ"/>
        </w:rPr>
        <w:t>ндетіне алған «ең жоғаргы адам</w:t>
      </w:r>
      <w:r w:rsidRPr="00E62F4B">
        <w:rPr>
          <w:rFonts w:ascii="Times New Roman" w:hAnsi="Times New Roman" w:cs="Times New Roman"/>
          <w:sz w:val="24"/>
          <w:szCs w:val="24"/>
          <w:shd w:val="clear" w:color="auto" w:fill="FFFFFF"/>
          <w:lang w:val="kk-KZ"/>
        </w:rPr>
        <w:t>» ең әуе</w:t>
      </w:r>
      <w:r w:rsidR="004F421E" w:rsidRPr="00E62F4B">
        <w:rPr>
          <w:rFonts w:ascii="Times New Roman" w:hAnsi="Times New Roman" w:cs="Times New Roman"/>
          <w:sz w:val="24"/>
          <w:szCs w:val="24"/>
          <w:shd w:val="clear" w:color="auto" w:fill="FFFFFF"/>
          <w:lang w:val="kk-KZ"/>
        </w:rPr>
        <w:t>лі өз еркіндігін сыннан өткізетіндігін, б</w:t>
      </w:r>
      <w:r w:rsidRPr="00E62F4B">
        <w:rPr>
          <w:rFonts w:ascii="Times New Roman" w:hAnsi="Times New Roman" w:cs="Times New Roman"/>
          <w:sz w:val="24"/>
          <w:szCs w:val="24"/>
          <w:shd w:val="clear" w:color="auto" w:fill="FFFFFF"/>
          <w:lang w:val="kk-KZ"/>
        </w:rPr>
        <w:t>ұл жолда ол өмірлік маңызы бар құндылықтарды ғана мойындап, қажет емес д</w:t>
      </w:r>
      <w:r w:rsidR="004F421E" w:rsidRPr="00E62F4B">
        <w:rPr>
          <w:rFonts w:ascii="Times New Roman" w:hAnsi="Times New Roman" w:cs="Times New Roman"/>
          <w:sz w:val="24"/>
          <w:szCs w:val="24"/>
          <w:shd w:val="clear" w:color="auto" w:fill="FFFFFF"/>
          <w:lang w:val="kk-KZ"/>
        </w:rPr>
        <w:t>егендерін жоққа шығарып отырады,</w:t>
      </w:r>
      <w:r w:rsidRPr="00E62F4B">
        <w:rPr>
          <w:rFonts w:ascii="Times New Roman" w:hAnsi="Times New Roman" w:cs="Times New Roman"/>
          <w:sz w:val="24"/>
          <w:szCs w:val="24"/>
          <w:shd w:val="clear" w:color="auto" w:fill="FFFFFF"/>
          <w:lang w:val="kk-KZ"/>
        </w:rPr>
        <w:t xml:space="preserve"> </w:t>
      </w:r>
      <w:r w:rsidR="004F421E" w:rsidRPr="00E62F4B">
        <w:rPr>
          <w:rFonts w:ascii="Times New Roman" w:hAnsi="Times New Roman" w:cs="Times New Roman"/>
          <w:sz w:val="24"/>
          <w:szCs w:val="24"/>
          <w:shd w:val="clear" w:color="auto" w:fill="FFFFFF"/>
          <w:lang w:val="kk-KZ"/>
        </w:rPr>
        <w:t>ә</w:t>
      </w:r>
      <w:r w:rsidRPr="00E62F4B">
        <w:rPr>
          <w:rFonts w:ascii="Times New Roman" w:hAnsi="Times New Roman" w:cs="Times New Roman"/>
          <w:sz w:val="24"/>
          <w:szCs w:val="24"/>
          <w:shd w:val="clear" w:color="auto" w:fill="FFFFFF"/>
          <w:lang w:val="kk-KZ"/>
        </w:rPr>
        <w:t>лсіздерді жақтайтын христиан дінін Ниц</w:t>
      </w:r>
      <w:r w:rsidR="004F421E" w:rsidRPr="00E62F4B">
        <w:rPr>
          <w:rFonts w:ascii="Times New Roman" w:hAnsi="Times New Roman" w:cs="Times New Roman"/>
          <w:sz w:val="24"/>
          <w:szCs w:val="24"/>
          <w:shd w:val="clear" w:color="auto" w:fill="FFFFFF"/>
          <w:lang w:val="kk-KZ"/>
        </w:rPr>
        <w:t xml:space="preserve">шенің терістеуінің себебі де осы екендігін талдаңыз. </w:t>
      </w:r>
    </w:p>
    <w:p w:rsidR="00B75424" w:rsidRPr="00E62F4B" w:rsidRDefault="00B75424" w:rsidP="00B75424">
      <w:pPr>
        <w:spacing w:after="0" w:line="240" w:lineRule="auto"/>
        <w:ind w:firstLine="340"/>
        <w:rPr>
          <w:rFonts w:ascii="Times New Roman" w:hAnsi="Times New Roman"/>
          <w:b/>
          <w:sz w:val="24"/>
          <w:szCs w:val="24"/>
          <w:shd w:val="clear" w:color="auto" w:fill="FFFFFF"/>
          <w:lang w:val="kk-KZ" w:eastAsia="en-US"/>
        </w:rPr>
      </w:pPr>
    </w:p>
    <w:p w:rsidR="00362D9A" w:rsidRPr="00E62F4B" w:rsidRDefault="00B75424" w:rsidP="00362D9A">
      <w:pPr>
        <w:pStyle w:val="a3"/>
        <w:ind w:left="700"/>
        <w:jc w:val="both"/>
        <w:rPr>
          <w:b/>
          <w:shd w:val="clear" w:color="auto" w:fill="FFFFFF"/>
          <w:lang w:val="kk-KZ" w:eastAsia="en-US"/>
        </w:rPr>
      </w:pPr>
      <w:r w:rsidRPr="00E62F4B">
        <w:rPr>
          <w:b/>
          <w:shd w:val="clear" w:color="auto" w:fill="FFFFFF"/>
          <w:lang w:val="kk-KZ" w:eastAsia="en-US"/>
        </w:rPr>
        <w:t>Семинар №</w:t>
      </w:r>
      <w:r w:rsidR="00A22D65" w:rsidRPr="00E62F4B">
        <w:rPr>
          <w:b/>
          <w:bCs/>
          <w:lang w:val="kk-KZ"/>
        </w:rPr>
        <w:t>4</w:t>
      </w:r>
      <w:r w:rsidRPr="00E62F4B">
        <w:rPr>
          <w:b/>
          <w:lang w:val="kk-KZ" w:eastAsia="en-US"/>
        </w:rPr>
        <w:t xml:space="preserve">. </w:t>
      </w:r>
      <w:r w:rsidR="00362D9A" w:rsidRPr="00E62F4B">
        <w:rPr>
          <w:b/>
          <w:shd w:val="clear" w:color="auto" w:fill="FFFFFF"/>
          <w:lang w:val="kk-KZ" w:eastAsia="en-US"/>
        </w:rPr>
        <w:t xml:space="preserve">Ф. Ницшенің афоризмдерінің философиялық мәні  </w:t>
      </w:r>
    </w:p>
    <w:p w:rsidR="00EC7FA4" w:rsidRPr="00E62F4B" w:rsidRDefault="00EC7FA4" w:rsidP="00362D9A">
      <w:pPr>
        <w:pStyle w:val="a3"/>
        <w:ind w:left="700"/>
        <w:jc w:val="both"/>
        <w:rPr>
          <w:shd w:val="clear" w:color="auto" w:fill="FFFFFF"/>
          <w:lang w:val="kk-KZ" w:eastAsia="en-US"/>
        </w:rPr>
      </w:pPr>
    </w:p>
    <w:p w:rsidR="00EC7FA4" w:rsidRPr="00E62F4B" w:rsidRDefault="00EC7FA4" w:rsidP="00362D9A">
      <w:pPr>
        <w:pStyle w:val="a3"/>
        <w:numPr>
          <w:ilvl w:val="0"/>
          <w:numId w:val="15"/>
        </w:numPr>
        <w:jc w:val="both"/>
        <w:rPr>
          <w:shd w:val="clear" w:color="auto" w:fill="FFFFFF"/>
          <w:lang w:val="kk-KZ" w:eastAsia="en-US"/>
        </w:rPr>
      </w:pPr>
      <w:r w:rsidRPr="00E62F4B">
        <w:rPr>
          <w:lang w:val="kk-KZ"/>
        </w:rPr>
        <w:t>Ф. Ницше афористік ойтолғаудың шебері</w:t>
      </w:r>
    </w:p>
    <w:p w:rsidR="00EC7FA4" w:rsidRPr="00E62F4B" w:rsidRDefault="00EC7FA4" w:rsidP="00362D9A">
      <w:pPr>
        <w:pStyle w:val="a3"/>
        <w:numPr>
          <w:ilvl w:val="0"/>
          <w:numId w:val="15"/>
        </w:numPr>
        <w:jc w:val="both"/>
        <w:rPr>
          <w:shd w:val="clear" w:color="auto" w:fill="FFFFFF"/>
          <w:lang w:val="kk-KZ" w:eastAsia="en-US"/>
        </w:rPr>
      </w:pPr>
      <w:r w:rsidRPr="00E62F4B">
        <w:rPr>
          <w:lang w:val="kk-KZ"/>
        </w:rPr>
        <w:t>Ойшылдың  ер мен әйел қатынасы туралы п</w:t>
      </w:r>
      <w:r w:rsidR="00EA2FBC" w:rsidRPr="00E62F4B">
        <w:rPr>
          <w:lang w:val="kk-KZ"/>
        </w:rPr>
        <w:t>а</w:t>
      </w:r>
      <w:r w:rsidRPr="00E62F4B">
        <w:rPr>
          <w:lang w:val="kk-KZ"/>
        </w:rPr>
        <w:t xml:space="preserve">йымдаулары. </w:t>
      </w:r>
    </w:p>
    <w:p w:rsidR="00EC7FA4" w:rsidRPr="00E62F4B" w:rsidRDefault="00EC7FA4" w:rsidP="00EC7FA4">
      <w:pPr>
        <w:pStyle w:val="a3"/>
        <w:numPr>
          <w:ilvl w:val="0"/>
          <w:numId w:val="15"/>
        </w:numPr>
        <w:jc w:val="both"/>
        <w:rPr>
          <w:lang w:val="kk-KZ" w:eastAsia="ko-KR"/>
        </w:rPr>
      </w:pPr>
      <w:r w:rsidRPr="00E62F4B">
        <w:rPr>
          <w:lang w:val="kk-KZ" w:eastAsia="en-US"/>
        </w:rPr>
        <w:t>Ф. Ницшен</w:t>
      </w:r>
      <w:r w:rsidR="00EA2FBC" w:rsidRPr="00E62F4B">
        <w:rPr>
          <w:lang w:val="kk-KZ" w:eastAsia="en-US"/>
        </w:rPr>
        <w:t>ің  ерік философиясы</w:t>
      </w:r>
    </w:p>
    <w:p w:rsidR="00EC7FA4" w:rsidRPr="00E62F4B" w:rsidRDefault="00EC7FA4" w:rsidP="00EC7FA4">
      <w:pPr>
        <w:pStyle w:val="a3"/>
        <w:ind w:left="700"/>
        <w:jc w:val="both"/>
        <w:rPr>
          <w:b/>
          <w:lang w:val="kk-KZ" w:eastAsia="ko-KR"/>
        </w:rPr>
      </w:pPr>
    </w:p>
    <w:p w:rsidR="00EC7FA4" w:rsidRPr="00E62F4B" w:rsidRDefault="00EC7FA4" w:rsidP="00EC7FA4">
      <w:pPr>
        <w:pStyle w:val="a3"/>
        <w:ind w:left="700"/>
        <w:jc w:val="both"/>
        <w:rPr>
          <w:b/>
          <w:lang w:val="kk-KZ" w:eastAsia="ko-KR"/>
        </w:rPr>
      </w:pPr>
    </w:p>
    <w:p w:rsidR="00B75424" w:rsidRPr="00E62F4B" w:rsidRDefault="00B75424" w:rsidP="00EC7FA4">
      <w:pPr>
        <w:pStyle w:val="a3"/>
        <w:ind w:left="700"/>
        <w:jc w:val="both"/>
        <w:rPr>
          <w:b/>
          <w:lang w:val="kk-KZ" w:eastAsia="ko-KR"/>
        </w:rPr>
      </w:pPr>
      <w:r w:rsidRPr="00E62F4B">
        <w:rPr>
          <w:b/>
          <w:lang w:val="kk-KZ" w:eastAsia="ko-KR"/>
        </w:rPr>
        <w:t>Әдістемелік ұсыныстар</w:t>
      </w:r>
      <w:r w:rsidR="00EC7FA4" w:rsidRPr="00E62F4B">
        <w:rPr>
          <w:b/>
          <w:lang w:val="kk-KZ" w:eastAsia="ko-KR"/>
        </w:rPr>
        <w:t>:</w:t>
      </w:r>
    </w:p>
    <w:p w:rsidR="00EC7FA4" w:rsidRPr="00E62F4B" w:rsidRDefault="00EC7FA4" w:rsidP="00EC7FA4">
      <w:pPr>
        <w:pStyle w:val="a3"/>
        <w:ind w:left="700"/>
        <w:jc w:val="both"/>
        <w:rPr>
          <w:lang w:val="kk-KZ" w:eastAsia="ko-KR"/>
        </w:rPr>
      </w:pPr>
    </w:p>
    <w:p w:rsidR="00EA2FBC" w:rsidRPr="00E62F4B" w:rsidRDefault="00EA2FBC" w:rsidP="0080369F">
      <w:pPr>
        <w:shd w:val="clear" w:color="auto" w:fill="FFFFFF"/>
        <w:spacing w:after="0" w:line="240" w:lineRule="auto"/>
        <w:ind w:firstLine="709"/>
        <w:jc w:val="both"/>
        <w:rPr>
          <w:rFonts w:ascii="Times New Roman" w:eastAsia="Times New Roman" w:hAnsi="Times New Roman" w:cs="Times New Roman"/>
          <w:sz w:val="27"/>
          <w:szCs w:val="27"/>
          <w:lang w:val="kk-KZ"/>
        </w:rPr>
      </w:pPr>
      <w:r w:rsidRPr="00E62F4B">
        <w:rPr>
          <w:rFonts w:ascii="Times New Roman" w:eastAsia="Times New Roman" w:hAnsi="Times New Roman" w:cs="Times New Roman"/>
          <w:bCs/>
          <w:sz w:val="27"/>
          <w:szCs w:val="27"/>
          <w:lang w:val="kk-KZ"/>
        </w:rPr>
        <w:t>Өмір философиясының </w:t>
      </w:r>
      <w:r w:rsidRPr="00E62F4B">
        <w:rPr>
          <w:rFonts w:ascii="Times New Roman" w:eastAsia="Times New Roman" w:hAnsi="Times New Roman" w:cs="Times New Roman"/>
          <w:sz w:val="27"/>
          <w:szCs w:val="27"/>
          <w:lang w:val="kk-KZ"/>
        </w:rPr>
        <w:t>өзекті ұғымы – адам үшін басты және шынайылық - өмір ұғымы екендігін, өмір философиясының</w:t>
      </w:r>
      <w:r w:rsidRPr="00E62F4B">
        <w:rPr>
          <w:rFonts w:ascii="Times New Roman" w:eastAsia="Times New Roman" w:hAnsi="Times New Roman" w:cs="Times New Roman"/>
          <w:bCs/>
          <w:sz w:val="27"/>
          <w:szCs w:val="27"/>
          <w:lang w:val="kk-KZ"/>
        </w:rPr>
        <w:t> </w:t>
      </w:r>
      <w:r w:rsidRPr="00E62F4B">
        <w:rPr>
          <w:rFonts w:ascii="Times New Roman" w:eastAsia="Times New Roman" w:hAnsi="Times New Roman" w:cs="Times New Roman"/>
          <w:sz w:val="27"/>
          <w:szCs w:val="27"/>
          <w:lang w:val="kk-KZ"/>
        </w:rPr>
        <w:t>негізін салушы</w:t>
      </w:r>
      <w:r w:rsidRPr="00E62F4B">
        <w:rPr>
          <w:rFonts w:ascii="Times New Roman" w:eastAsia="Times New Roman" w:hAnsi="Times New Roman" w:cs="Times New Roman"/>
          <w:bCs/>
          <w:sz w:val="27"/>
          <w:szCs w:val="27"/>
          <w:lang w:val="kk-KZ"/>
        </w:rPr>
        <w:t xml:space="preserve"> Фридрих Ницше </w:t>
      </w:r>
      <w:r w:rsidRPr="00E62F4B">
        <w:rPr>
          <w:rFonts w:ascii="Times New Roman" w:eastAsia="Times New Roman" w:hAnsi="Times New Roman" w:cs="Times New Roman"/>
          <w:sz w:val="27"/>
          <w:szCs w:val="27"/>
          <w:lang w:val="kk-KZ"/>
        </w:rPr>
        <w:t xml:space="preserve"> ойынша, философиясының мақсаты – адамның қоршаған дүниеге бейімделіп, өзін барынша жүзеге асыруына көмектесу екендігін қалай негіздегендігін ұғындырыңыз.  </w:t>
      </w:r>
    </w:p>
    <w:p w:rsidR="00EA2FBC" w:rsidRPr="00E62F4B" w:rsidRDefault="00EA2FBC" w:rsidP="0080369F">
      <w:pPr>
        <w:shd w:val="clear" w:color="auto" w:fill="FFFFFF"/>
        <w:spacing w:after="0" w:line="240" w:lineRule="auto"/>
        <w:ind w:firstLine="709"/>
        <w:jc w:val="both"/>
        <w:rPr>
          <w:rFonts w:ascii="Times New Roman" w:eastAsia="Times New Roman" w:hAnsi="Times New Roman" w:cs="Times New Roman"/>
          <w:sz w:val="27"/>
          <w:szCs w:val="27"/>
          <w:lang w:val="kk-KZ"/>
        </w:rPr>
      </w:pPr>
      <w:r w:rsidRPr="00E62F4B">
        <w:rPr>
          <w:rFonts w:ascii="Times New Roman" w:eastAsia="Times New Roman" w:hAnsi="Times New Roman" w:cs="Times New Roman"/>
          <w:sz w:val="27"/>
          <w:szCs w:val="27"/>
          <w:lang w:val="kk-KZ"/>
        </w:rPr>
        <w:t xml:space="preserve">Қоршаған дүние мен өмір негізінде ерік жатырғандығын және ол  Ницще бойынша мыныдай түрлерге бөлінгендігін дәйекетеңіз: өмірге деген ерік; </w:t>
      </w:r>
      <w:r w:rsidRPr="00E62F4B">
        <w:rPr>
          <w:rFonts w:ascii="Times New Roman" w:eastAsia="Times New Roman" w:hAnsi="Times New Roman" w:cs="Times New Roman"/>
          <w:sz w:val="14"/>
          <w:szCs w:val="14"/>
          <w:lang w:val="kk-KZ"/>
        </w:rPr>
        <w:t> </w:t>
      </w:r>
      <w:r w:rsidRPr="00E62F4B">
        <w:rPr>
          <w:rFonts w:ascii="Times New Roman" w:eastAsia="Times New Roman" w:hAnsi="Times New Roman" w:cs="Times New Roman"/>
          <w:sz w:val="27"/>
          <w:szCs w:val="27"/>
          <w:lang w:val="kk-KZ"/>
        </w:rPr>
        <w:t xml:space="preserve">адамның өз ішіндегі ерік; </w:t>
      </w:r>
      <w:r w:rsidRPr="00E62F4B">
        <w:rPr>
          <w:rFonts w:ascii="Times New Roman" w:eastAsia="Times New Roman" w:hAnsi="Times New Roman" w:cs="Times New Roman"/>
          <w:sz w:val="14"/>
          <w:szCs w:val="14"/>
          <w:lang w:val="kk-KZ"/>
        </w:rPr>
        <w:t>  </w:t>
      </w:r>
      <w:r w:rsidRPr="00E62F4B">
        <w:rPr>
          <w:rFonts w:ascii="Times New Roman" w:eastAsia="Times New Roman" w:hAnsi="Times New Roman" w:cs="Times New Roman"/>
          <w:sz w:val="27"/>
          <w:szCs w:val="27"/>
          <w:lang w:val="kk-KZ"/>
        </w:rPr>
        <w:t>басқарылмайтын бейсаналық ерік – аффектілер; билікке ерік.</w:t>
      </w:r>
    </w:p>
    <w:p w:rsidR="00EA2FBC" w:rsidRPr="00E62F4B" w:rsidRDefault="00EA2FBC" w:rsidP="0080369F">
      <w:pPr>
        <w:shd w:val="clear" w:color="auto" w:fill="FFFFFF"/>
        <w:spacing w:after="0" w:line="240" w:lineRule="auto"/>
        <w:ind w:firstLine="720"/>
        <w:jc w:val="both"/>
        <w:rPr>
          <w:rFonts w:ascii="Times New Roman" w:eastAsia="Times New Roman" w:hAnsi="Times New Roman" w:cs="Times New Roman"/>
          <w:sz w:val="27"/>
          <w:szCs w:val="27"/>
          <w:lang w:val="kk-KZ"/>
        </w:rPr>
      </w:pPr>
      <w:r w:rsidRPr="00E62F4B">
        <w:rPr>
          <w:rFonts w:ascii="Times New Roman" w:eastAsia="Times New Roman" w:hAnsi="Times New Roman" w:cs="Times New Roman"/>
          <w:sz w:val="27"/>
          <w:szCs w:val="27"/>
          <w:lang w:val="kk-KZ"/>
        </w:rPr>
        <w:t>Ницще еріктің соңғы түрі «билікке ер</w:t>
      </w:r>
      <w:r w:rsidR="00A669A7" w:rsidRPr="00E62F4B">
        <w:rPr>
          <w:rFonts w:ascii="Times New Roman" w:eastAsia="Times New Roman" w:hAnsi="Times New Roman" w:cs="Times New Roman"/>
          <w:sz w:val="27"/>
          <w:szCs w:val="27"/>
          <w:lang w:val="kk-KZ"/>
        </w:rPr>
        <w:t xml:space="preserve">ікке» көп көңіл бөлгендігін, ол адамның бәріне тән екендігін, </w:t>
      </w:r>
      <w:r w:rsidRPr="00E62F4B">
        <w:rPr>
          <w:rFonts w:ascii="Times New Roman" w:eastAsia="Times New Roman" w:hAnsi="Times New Roman" w:cs="Times New Roman"/>
          <w:sz w:val="27"/>
          <w:szCs w:val="27"/>
          <w:lang w:val="kk-KZ"/>
        </w:rPr>
        <w:t xml:space="preserve"> «Билікке ерік» табиғаты бойынша өз</w:t>
      </w:r>
      <w:r w:rsidR="00A669A7" w:rsidRPr="00E62F4B">
        <w:rPr>
          <w:rFonts w:ascii="Times New Roman" w:eastAsia="Times New Roman" w:hAnsi="Times New Roman" w:cs="Times New Roman"/>
          <w:sz w:val="27"/>
          <w:szCs w:val="27"/>
          <w:lang w:val="kk-KZ"/>
        </w:rPr>
        <w:t xml:space="preserve">ін-өзі сақтау инстинктіне ұқсас болып келетіндігін қалай дәйектегендігіне көңіл аударыңыз. </w:t>
      </w:r>
    </w:p>
    <w:p w:rsidR="00EA2FBC" w:rsidRPr="00E62F4B" w:rsidRDefault="00EA2FBC" w:rsidP="0080369F">
      <w:pPr>
        <w:shd w:val="clear" w:color="auto" w:fill="FFFFFF"/>
        <w:spacing w:after="0" w:line="240" w:lineRule="auto"/>
        <w:ind w:firstLine="720"/>
        <w:jc w:val="both"/>
        <w:rPr>
          <w:rFonts w:ascii="Times New Roman" w:eastAsia="Times New Roman" w:hAnsi="Times New Roman" w:cs="Times New Roman"/>
          <w:sz w:val="27"/>
          <w:szCs w:val="27"/>
          <w:lang w:val="kk-KZ"/>
        </w:rPr>
      </w:pPr>
      <w:r w:rsidRPr="00E62F4B">
        <w:rPr>
          <w:rFonts w:ascii="Times New Roman" w:eastAsia="Times New Roman" w:hAnsi="Times New Roman" w:cs="Times New Roman"/>
          <w:b/>
          <w:bCs/>
          <w:sz w:val="27"/>
          <w:szCs w:val="27"/>
          <w:lang w:val="kk-KZ"/>
        </w:rPr>
        <w:t> </w:t>
      </w:r>
    </w:p>
    <w:p w:rsidR="00B75424" w:rsidRPr="00E62F4B" w:rsidRDefault="00B75424" w:rsidP="00B75424">
      <w:pPr>
        <w:spacing w:after="0" w:line="240" w:lineRule="auto"/>
        <w:jc w:val="both"/>
        <w:rPr>
          <w:rFonts w:ascii="Times New Roman" w:hAnsi="Times New Roman"/>
          <w:sz w:val="24"/>
          <w:szCs w:val="24"/>
          <w:lang w:val="kk-KZ" w:eastAsia="ko-KR"/>
        </w:rPr>
      </w:pPr>
    </w:p>
    <w:p w:rsidR="00B75424" w:rsidRPr="00E62F4B" w:rsidRDefault="00B75424" w:rsidP="00B75424">
      <w:pPr>
        <w:spacing w:after="0" w:line="240" w:lineRule="auto"/>
        <w:ind w:firstLine="709"/>
        <w:jc w:val="both"/>
        <w:rPr>
          <w:rFonts w:ascii="Times New Roman" w:hAnsi="Times New Roman"/>
          <w:b/>
          <w:sz w:val="18"/>
          <w:lang w:val="kk-KZ" w:eastAsia="ko-KR"/>
        </w:rPr>
      </w:pPr>
      <w:r w:rsidRPr="00E62F4B">
        <w:rPr>
          <w:rFonts w:ascii="Times New Roman" w:hAnsi="Times New Roman"/>
          <w:b/>
          <w:sz w:val="18"/>
          <w:lang w:val="kk-KZ" w:eastAsia="ko-KR"/>
        </w:rPr>
        <w:t> </w:t>
      </w:r>
    </w:p>
    <w:p w:rsidR="00B75424" w:rsidRPr="00E62F4B" w:rsidRDefault="00B75424" w:rsidP="00B75424">
      <w:pPr>
        <w:pStyle w:val="3"/>
        <w:spacing w:after="0"/>
        <w:jc w:val="both"/>
        <w:rPr>
          <w:b/>
          <w:bCs/>
          <w:sz w:val="22"/>
          <w:szCs w:val="24"/>
          <w:lang w:val="kk-KZ"/>
        </w:rPr>
      </w:pPr>
      <w:r w:rsidRPr="00E62F4B">
        <w:rPr>
          <w:b/>
          <w:sz w:val="14"/>
          <w:lang w:val="kk-KZ" w:eastAsia="ko-KR"/>
        </w:rPr>
        <w:t> </w:t>
      </w:r>
      <w:r w:rsidRPr="00E62F4B">
        <w:rPr>
          <w:b/>
          <w:bCs/>
          <w:sz w:val="22"/>
          <w:szCs w:val="24"/>
          <w:lang w:val="kk-KZ"/>
        </w:rPr>
        <w:t>Әдебиет:</w:t>
      </w:r>
    </w:p>
    <w:p w:rsidR="006438C4" w:rsidRPr="00E62F4B" w:rsidRDefault="00245FC3" w:rsidP="006438C4">
      <w:pPr>
        <w:pStyle w:val="a3"/>
        <w:numPr>
          <w:ilvl w:val="0"/>
          <w:numId w:val="4"/>
        </w:numPr>
        <w:jc w:val="both"/>
        <w:rPr>
          <w:bCs/>
          <w:lang w:val="kk-KZ"/>
        </w:rPr>
      </w:pPr>
      <w:hyperlink r:id="rId6" w:tooltip="Бугера, Владислав Евгеньевич" w:history="1">
        <w:r w:rsidR="006438C4" w:rsidRPr="00E62F4B">
          <w:rPr>
            <w:rStyle w:val="a8"/>
            <w:iCs/>
            <w:color w:val="auto"/>
            <w:u w:val="none"/>
            <w:lang w:val="kk-KZ"/>
          </w:rPr>
          <w:t>Бугера, В. Е.</w:t>
        </w:r>
      </w:hyperlink>
      <w:r w:rsidR="006438C4" w:rsidRPr="00E62F4B">
        <w:rPr>
          <w:rStyle w:val="apple-converted-space"/>
          <w:lang w:val="kk-KZ"/>
        </w:rPr>
        <w:t> </w:t>
      </w:r>
      <w:r w:rsidR="006438C4" w:rsidRPr="00E62F4B">
        <w:rPr>
          <w:lang w:val="kk-KZ"/>
        </w:rPr>
        <w:t>Социальная сущность и роль философии Ницше. — М.: КомКнига, 2010.</w:t>
      </w:r>
    </w:p>
    <w:p w:rsidR="006438C4" w:rsidRPr="00E62F4B" w:rsidRDefault="006438C4" w:rsidP="006438C4">
      <w:pPr>
        <w:pStyle w:val="a3"/>
        <w:numPr>
          <w:ilvl w:val="0"/>
          <w:numId w:val="4"/>
        </w:numPr>
        <w:jc w:val="both"/>
        <w:rPr>
          <w:bCs/>
          <w:lang w:val="kk-KZ"/>
        </w:rPr>
      </w:pPr>
      <w:r w:rsidRPr="00E62F4B">
        <w:rPr>
          <w:bCs/>
          <w:lang w:val="kk-KZ"/>
        </w:rPr>
        <w:t>.</w:t>
      </w:r>
      <w:r w:rsidRPr="00E62F4B">
        <w:rPr>
          <w:iCs/>
          <w:lang w:val="kk-KZ"/>
        </w:rPr>
        <w:t>Марков, Б. В.</w:t>
      </w:r>
      <w:r w:rsidRPr="00E62F4B">
        <w:rPr>
          <w:rStyle w:val="apple-converted-space"/>
          <w:lang w:val="kk-KZ"/>
        </w:rPr>
        <w:t> </w:t>
      </w:r>
      <w:r w:rsidRPr="00E62F4B">
        <w:rPr>
          <w:lang w:val="kk-KZ"/>
        </w:rPr>
        <w:t>Человек, государство и Бог в философии Ницше. — СПб.: Владимир,2006</w:t>
      </w:r>
    </w:p>
    <w:p w:rsidR="00B75424" w:rsidRPr="00E62F4B" w:rsidRDefault="00B75424" w:rsidP="00B75424">
      <w:pPr>
        <w:pStyle w:val="3"/>
        <w:numPr>
          <w:ilvl w:val="0"/>
          <w:numId w:val="4"/>
        </w:numPr>
        <w:spacing w:after="0"/>
        <w:jc w:val="both"/>
        <w:rPr>
          <w:sz w:val="24"/>
          <w:szCs w:val="24"/>
        </w:rPr>
      </w:pPr>
      <w:proofErr w:type="spellStart"/>
      <w:r w:rsidRPr="00E62F4B">
        <w:rPr>
          <w:sz w:val="24"/>
          <w:szCs w:val="24"/>
        </w:rPr>
        <w:t>Кішібеков</w:t>
      </w:r>
      <w:proofErr w:type="spellEnd"/>
      <w:r w:rsidRPr="00E62F4B">
        <w:rPr>
          <w:sz w:val="24"/>
          <w:szCs w:val="24"/>
        </w:rPr>
        <w:t xml:space="preserve"> Д., Сыдықов Ұ. Философия. </w:t>
      </w:r>
      <w:proofErr w:type="spellStart"/>
      <w:r w:rsidRPr="00E62F4B">
        <w:rPr>
          <w:sz w:val="24"/>
          <w:szCs w:val="24"/>
        </w:rPr>
        <w:t>Алматы</w:t>
      </w:r>
      <w:proofErr w:type="spellEnd"/>
      <w:r w:rsidRPr="00E62F4B">
        <w:rPr>
          <w:sz w:val="24"/>
          <w:szCs w:val="24"/>
        </w:rPr>
        <w:t>, 2004.</w:t>
      </w:r>
    </w:p>
    <w:p w:rsidR="00B75424" w:rsidRPr="00E62F4B" w:rsidRDefault="00B75424" w:rsidP="00B75424">
      <w:pPr>
        <w:numPr>
          <w:ilvl w:val="0"/>
          <w:numId w:val="4"/>
        </w:numPr>
        <w:spacing w:after="0" w:line="240" w:lineRule="auto"/>
        <w:jc w:val="both"/>
        <w:rPr>
          <w:rFonts w:ascii="Times New Roman" w:hAnsi="Times New Roman"/>
          <w:sz w:val="24"/>
          <w:szCs w:val="24"/>
          <w:lang w:val="kk-KZ"/>
        </w:rPr>
      </w:pPr>
      <w:r w:rsidRPr="00E62F4B">
        <w:rPr>
          <w:rFonts w:ascii="Times New Roman" w:hAnsi="Times New Roman"/>
          <w:sz w:val="24"/>
          <w:szCs w:val="24"/>
          <w:lang w:val="kk-KZ"/>
        </w:rPr>
        <w:t>Алтаев Ж., Қасабек А., Мұқамбетәлі Қ. Философия тарихы. – Алматы, 2000.</w:t>
      </w:r>
    </w:p>
    <w:p w:rsidR="00B75424" w:rsidRPr="00E62F4B" w:rsidRDefault="00B75424" w:rsidP="00B75424">
      <w:pPr>
        <w:numPr>
          <w:ilvl w:val="0"/>
          <w:numId w:val="4"/>
        </w:numPr>
        <w:tabs>
          <w:tab w:val="left" w:pos="900"/>
        </w:tabs>
        <w:spacing w:after="0" w:line="240" w:lineRule="auto"/>
        <w:jc w:val="both"/>
        <w:rPr>
          <w:rFonts w:ascii="Times New Roman" w:hAnsi="Times New Roman"/>
          <w:sz w:val="24"/>
          <w:szCs w:val="24"/>
          <w:lang w:val="kk-KZ" w:eastAsia="ko-KR"/>
        </w:rPr>
      </w:pPr>
      <w:r w:rsidRPr="00E62F4B">
        <w:rPr>
          <w:rFonts w:ascii="Times New Roman" w:hAnsi="Times New Roman"/>
          <w:sz w:val="24"/>
          <w:szCs w:val="24"/>
          <w:lang w:val="kk-KZ" w:eastAsia="ko-KR"/>
        </w:rPr>
        <w:lastRenderedPageBreak/>
        <w:t>Богомолов А. С. Античная философия. Изд. МГУ. 1985.</w:t>
      </w:r>
    </w:p>
    <w:p w:rsidR="00B75424" w:rsidRPr="00E62F4B" w:rsidRDefault="00B75424" w:rsidP="00B75424">
      <w:pPr>
        <w:pStyle w:val="3"/>
        <w:numPr>
          <w:ilvl w:val="0"/>
          <w:numId w:val="4"/>
        </w:numPr>
        <w:spacing w:after="0"/>
        <w:jc w:val="both"/>
        <w:rPr>
          <w:sz w:val="24"/>
          <w:szCs w:val="24"/>
        </w:rPr>
      </w:pPr>
      <w:r w:rsidRPr="00E62F4B">
        <w:rPr>
          <w:sz w:val="24"/>
          <w:szCs w:val="24"/>
          <w:lang w:val="kk-KZ" w:eastAsia="ko-KR"/>
        </w:rPr>
        <w:t>Лосев А. Ф. Словарь античной философии. М.: 1995.</w:t>
      </w:r>
    </w:p>
    <w:p w:rsidR="00B75424" w:rsidRPr="00E62F4B" w:rsidRDefault="00B75424" w:rsidP="00B75424">
      <w:pPr>
        <w:spacing w:after="0" w:line="240" w:lineRule="auto"/>
        <w:ind w:left="720"/>
        <w:jc w:val="both"/>
        <w:rPr>
          <w:rFonts w:ascii="Times New Roman" w:hAnsi="Times New Roman"/>
          <w:szCs w:val="24"/>
          <w:lang w:val="kk-KZ" w:eastAsia="ko-KR"/>
        </w:rPr>
      </w:pPr>
    </w:p>
    <w:p w:rsidR="00B75424" w:rsidRPr="00E62F4B" w:rsidRDefault="00B75424" w:rsidP="00B75424">
      <w:pPr>
        <w:pStyle w:val="3"/>
        <w:spacing w:after="0"/>
        <w:jc w:val="both"/>
        <w:rPr>
          <w:sz w:val="24"/>
          <w:szCs w:val="24"/>
          <w:lang w:val="kk-KZ"/>
        </w:rPr>
      </w:pPr>
    </w:p>
    <w:p w:rsidR="006B5AF6" w:rsidRPr="00E62F4B" w:rsidRDefault="00213555" w:rsidP="006B5AF6">
      <w:pPr>
        <w:pStyle w:val="a3"/>
        <w:shd w:val="clear" w:color="auto" w:fill="FFFFFF"/>
        <w:ind w:left="700"/>
        <w:jc w:val="both"/>
        <w:rPr>
          <w:shd w:val="clear" w:color="auto" w:fill="FFFFFF"/>
          <w:lang w:val="kk-KZ" w:eastAsia="en-US"/>
        </w:rPr>
      </w:pPr>
      <w:r w:rsidRPr="00E62F4B">
        <w:rPr>
          <w:b/>
          <w:shd w:val="clear" w:color="auto" w:fill="FFFFFF"/>
          <w:lang w:val="kk-KZ" w:eastAsia="en-US"/>
        </w:rPr>
        <w:t>Семинар №5</w:t>
      </w:r>
      <w:r w:rsidR="00B75424" w:rsidRPr="00E62F4B">
        <w:rPr>
          <w:b/>
          <w:shd w:val="clear" w:color="auto" w:fill="FFFFFF"/>
          <w:lang w:val="kk-KZ" w:eastAsia="en-US"/>
        </w:rPr>
        <w:t xml:space="preserve">.  </w:t>
      </w:r>
      <w:r w:rsidR="006B5AF6" w:rsidRPr="00E62F4B">
        <w:rPr>
          <w:b/>
          <w:shd w:val="clear" w:color="auto" w:fill="FFFFFF"/>
          <w:lang w:val="kk-KZ" w:eastAsia="en-US"/>
        </w:rPr>
        <w:t xml:space="preserve">Өнердегі </w:t>
      </w:r>
      <w:r w:rsidR="006B5AF6" w:rsidRPr="00E62F4B">
        <w:rPr>
          <w:b/>
          <w:bCs/>
          <w:lang w:val="kk-KZ"/>
        </w:rPr>
        <w:t>Модернизм идеясының мәні</w:t>
      </w:r>
      <w:r w:rsidR="006B5AF6" w:rsidRPr="00E62F4B">
        <w:rPr>
          <w:bCs/>
          <w:lang w:val="kk-KZ"/>
        </w:rPr>
        <w:t xml:space="preserve"> </w:t>
      </w:r>
    </w:p>
    <w:p w:rsidR="006B5AF6" w:rsidRPr="00E62F4B" w:rsidRDefault="006B5AF6" w:rsidP="006B5AF6">
      <w:pPr>
        <w:pStyle w:val="a3"/>
        <w:numPr>
          <w:ilvl w:val="0"/>
          <w:numId w:val="11"/>
        </w:numPr>
        <w:shd w:val="clear" w:color="auto" w:fill="FFFFFF"/>
        <w:jc w:val="both"/>
        <w:rPr>
          <w:shd w:val="clear" w:color="auto" w:fill="FFFFFF"/>
          <w:lang w:val="kk-KZ" w:eastAsia="en-US"/>
        </w:rPr>
      </w:pPr>
      <w:r w:rsidRPr="00E62F4B">
        <w:rPr>
          <w:lang w:val="kk-KZ"/>
        </w:rPr>
        <w:t>Модернизм және оның өнер мен мәдениеттегі көріністері</w:t>
      </w:r>
    </w:p>
    <w:p w:rsidR="006B5AF6" w:rsidRPr="00E62F4B" w:rsidRDefault="006B5AF6" w:rsidP="006B5AF6">
      <w:pPr>
        <w:pStyle w:val="a3"/>
        <w:numPr>
          <w:ilvl w:val="0"/>
          <w:numId w:val="11"/>
        </w:numPr>
        <w:shd w:val="clear" w:color="auto" w:fill="FFFFFF"/>
        <w:jc w:val="both"/>
        <w:rPr>
          <w:shd w:val="clear" w:color="auto" w:fill="FFFFFF"/>
          <w:lang w:val="kk-KZ" w:eastAsia="en-US"/>
        </w:rPr>
      </w:pPr>
      <w:r w:rsidRPr="00E62F4B">
        <w:rPr>
          <w:lang w:val="kk-KZ"/>
        </w:rPr>
        <w:t>Сюрреализм,  абстракционимзм,  гиперреализм идеясы</w:t>
      </w:r>
    </w:p>
    <w:p w:rsidR="006B5AF6" w:rsidRPr="00E62F4B" w:rsidRDefault="006B5AF6" w:rsidP="006B5AF6">
      <w:pPr>
        <w:pStyle w:val="a3"/>
        <w:numPr>
          <w:ilvl w:val="0"/>
          <w:numId w:val="11"/>
        </w:numPr>
        <w:shd w:val="clear" w:color="auto" w:fill="FFFFFF"/>
        <w:jc w:val="both"/>
        <w:rPr>
          <w:shd w:val="clear" w:color="auto" w:fill="FFFFFF"/>
          <w:lang w:val="kk-KZ" w:eastAsia="en-US"/>
        </w:rPr>
      </w:pPr>
      <w:r w:rsidRPr="00E62F4B">
        <w:rPr>
          <w:lang w:val="kk-KZ"/>
        </w:rPr>
        <w:t>Кубизм,</w:t>
      </w:r>
      <w:r w:rsidR="00B51B99" w:rsidRPr="00E62F4B">
        <w:rPr>
          <w:lang w:val="kk-KZ"/>
        </w:rPr>
        <w:t xml:space="preserve"> </w:t>
      </w:r>
      <w:r w:rsidR="00A457E5" w:rsidRPr="00E62F4B">
        <w:rPr>
          <w:lang w:val="kk-KZ"/>
        </w:rPr>
        <w:t>поп-арт, оп-арт мәнерлері</w:t>
      </w:r>
      <w:r w:rsidRPr="00E62F4B">
        <w:rPr>
          <w:lang w:val="kk-KZ"/>
        </w:rPr>
        <w:t xml:space="preserve"> </w:t>
      </w:r>
    </w:p>
    <w:p w:rsidR="006B5AF6" w:rsidRPr="00E62F4B" w:rsidRDefault="006B5AF6" w:rsidP="006B5AF6">
      <w:pPr>
        <w:pStyle w:val="a3"/>
        <w:ind w:left="700"/>
        <w:jc w:val="both"/>
        <w:rPr>
          <w:lang w:val="kk-KZ"/>
        </w:rPr>
      </w:pPr>
    </w:p>
    <w:p w:rsidR="00B75424" w:rsidRPr="00E62F4B" w:rsidRDefault="00B75424" w:rsidP="006B5AF6">
      <w:pPr>
        <w:pStyle w:val="a3"/>
        <w:ind w:left="700"/>
        <w:jc w:val="both"/>
        <w:rPr>
          <w:b/>
          <w:lang w:val="kk-KZ"/>
        </w:rPr>
      </w:pPr>
      <w:r w:rsidRPr="00E62F4B">
        <w:rPr>
          <w:b/>
          <w:lang w:val="kk-KZ"/>
        </w:rPr>
        <w:t>Әдістемелік ұсыныстар</w:t>
      </w:r>
    </w:p>
    <w:p w:rsidR="00B75424" w:rsidRPr="00E62F4B" w:rsidRDefault="00B75424" w:rsidP="00B75424">
      <w:pPr>
        <w:pStyle w:val="5"/>
        <w:spacing w:before="0" w:after="0"/>
        <w:rPr>
          <w:rFonts w:ascii="Times New Roman" w:hAnsi="Times New Roman"/>
          <w:i w:val="0"/>
          <w:sz w:val="24"/>
          <w:szCs w:val="24"/>
          <w:lang w:val="kk-KZ"/>
        </w:rPr>
      </w:pPr>
    </w:p>
    <w:p w:rsidR="00FC1C2C" w:rsidRPr="00E62F4B" w:rsidRDefault="00B75424" w:rsidP="00FC1C2C">
      <w:pPr>
        <w:pStyle w:val="a4"/>
        <w:shd w:val="clear" w:color="auto" w:fill="FFFFFF"/>
        <w:spacing w:before="0" w:beforeAutospacing="0" w:after="0" w:afterAutospacing="0"/>
        <w:jc w:val="both"/>
        <w:rPr>
          <w:lang w:val="kk-KZ"/>
        </w:rPr>
      </w:pPr>
      <w:r w:rsidRPr="00E62F4B">
        <w:rPr>
          <w:lang w:val="kk-KZ"/>
        </w:rPr>
        <w:tab/>
      </w:r>
      <w:r w:rsidR="00FC1C2C" w:rsidRPr="00E62F4B">
        <w:rPr>
          <w:bCs/>
          <w:lang w:val="kk-KZ"/>
        </w:rPr>
        <w:t>Модернизм</w:t>
      </w:r>
      <w:r w:rsidR="00FC1C2C" w:rsidRPr="00E62F4B">
        <w:rPr>
          <w:rStyle w:val="apple-converted-space"/>
          <w:lang w:val="kk-KZ"/>
        </w:rPr>
        <w:t> </w:t>
      </w:r>
      <w:r w:rsidR="00FC1C2C" w:rsidRPr="00E62F4B">
        <w:rPr>
          <w:iCs/>
          <w:lang w:val="kk-KZ"/>
        </w:rPr>
        <w:t>(</w:t>
      </w:r>
      <w:hyperlink r:id="rId7" w:tooltip="Италиян тілі" w:history="1">
        <w:r w:rsidR="00FC1C2C" w:rsidRPr="00E62F4B">
          <w:rPr>
            <w:rStyle w:val="a8"/>
            <w:iCs/>
            <w:color w:val="auto"/>
            <w:u w:val="none"/>
            <w:lang w:val="kk-KZ"/>
          </w:rPr>
          <w:t>итал.</w:t>
        </w:r>
      </w:hyperlink>
      <w:r w:rsidR="00FC1C2C" w:rsidRPr="00E62F4B">
        <w:rPr>
          <w:rStyle w:val="apple-converted-space"/>
          <w:iCs/>
          <w:lang w:val="kk-KZ"/>
        </w:rPr>
        <w:t> </w:t>
      </w:r>
      <w:r w:rsidR="00FC1C2C" w:rsidRPr="00E62F4B">
        <w:rPr>
          <w:lang w:val="it-IT"/>
        </w:rPr>
        <w:t>modernismo</w:t>
      </w:r>
      <w:r w:rsidR="00FC1C2C" w:rsidRPr="00E62F4B">
        <w:rPr>
          <w:iCs/>
          <w:lang w:val="kk-KZ"/>
        </w:rPr>
        <w:t>,</w:t>
      </w:r>
      <w:r w:rsidR="00FC1C2C" w:rsidRPr="00E62F4B">
        <w:rPr>
          <w:rStyle w:val="apple-converted-space"/>
          <w:iCs/>
          <w:lang w:val="kk-KZ"/>
        </w:rPr>
        <w:t> </w:t>
      </w:r>
      <w:hyperlink r:id="rId8" w:tooltip="Латын тілі" w:history="1">
        <w:r w:rsidR="00FC1C2C" w:rsidRPr="00E62F4B">
          <w:rPr>
            <w:rStyle w:val="a8"/>
            <w:iCs/>
            <w:color w:val="auto"/>
            <w:u w:val="none"/>
            <w:lang w:val="kk-KZ"/>
          </w:rPr>
          <w:t>лат.</w:t>
        </w:r>
      </w:hyperlink>
      <w:r w:rsidR="00FC1C2C" w:rsidRPr="00E62F4B">
        <w:rPr>
          <w:rStyle w:val="apple-converted-space"/>
          <w:iCs/>
          <w:lang w:val="kk-KZ"/>
        </w:rPr>
        <w:t> </w:t>
      </w:r>
      <w:r w:rsidR="00FC1C2C" w:rsidRPr="00E62F4B">
        <w:rPr>
          <w:lang w:val="la-Latn"/>
        </w:rPr>
        <w:t>modernus</w:t>
      </w:r>
      <w:r w:rsidR="00FC1C2C" w:rsidRPr="00E62F4B">
        <w:rPr>
          <w:rStyle w:val="apple-converted-space"/>
          <w:lang w:val="kk-KZ"/>
        </w:rPr>
        <w:t> </w:t>
      </w:r>
      <w:r w:rsidR="00FC1C2C" w:rsidRPr="00E62F4B">
        <w:rPr>
          <w:iCs/>
          <w:lang w:val="kk-KZ"/>
        </w:rPr>
        <w:t>– жаңа, қазіргі)</w:t>
      </w:r>
      <w:r w:rsidR="00FC1C2C" w:rsidRPr="00E62F4B">
        <w:rPr>
          <w:rStyle w:val="apple-converted-space"/>
          <w:lang w:val="kk-KZ"/>
        </w:rPr>
        <w:t> </w:t>
      </w:r>
      <w:r w:rsidR="00FC1C2C" w:rsidRPr="00E62F4B">
        <w:rPr>
          <w:lang w:val="kk-KZ"/>
        </w:rPr>
        <w:t>–</w:t>
      </w:r>
      <w:r w:rsidR="00FC1C2C" w:rsidRPr="00E62F4B">
        <w:rPr>
          <w:rStyle w:val="apple-converted-space"/>
          <w:lang w:val="kk-KZ"/>
        </w:rPr>
        <w:t> </w:t>
      </w:r>
      <w:hyperlink r:id="rId9" w:tooltip="XX ғасыр" w:history="1">
        <w:r w:rsidR="00FC1C2C" w:rsidRPr="00E62F4B">
          <w:rPr>
            <w:rStyle w:val="a8"/>
            <w:color w:val="auto"/>
            <w:u w:val="none"/>
            <w:lang w:val="kk-KZ"/>
          </w:rPr>
          <w:t>XX ғасыр</w:t>
        </w:r>
      </w:hyperlink>
      <w:r w:rsidR="00FC1C2C" w:rsidRPr="00E62F4B">
        <w:rPr>
          <w:rStyle w:val="apple-converted-space"/>
          <w:lang w:val="kk-KZ"/>
        </w:rPr>
        <w:t> </w:t>
      </w:r>
      <w:r w:rsidR="00FC1C2C" w:rsidRPr="00E62F4B">
        <w:rPr>
          <w:lang w:val="kk-KZ"/>
        </w:rPr>
        <w:t>басында рухани сана дағдарысы кезінде пайда болған</w:t>
      </w:r>
      <w:r w:rsidR="00FC1C2C" w:rsidRPr="00E62F4B">
        <w:rPr>
          <w:rStyle w:val="apple-converted-space"/>
          <w:lang w:val="kk-KZ"/>
        </w:rPr>
        <w:t> </w:t>
      </w:r>
      <w:hyperlink r:id="rId10" w:tooltip="Философия" w:history="1">
        <w:r w:rsidR="00FC1C2C" w:rsidRPr="00E62F4B">
          <w:rPr>
            <w:rStyle w:val="a8"/>
            <w:color w:val="auto"/>
            <w:u w:val="none"/>
            <w:lang w:val="kk-KZ"/>
          </w:rPr>
          <w:t>философиялық</w:t>
        </w:r>
      </w:hyperlink>
      <w:r w:rsidR="00FC1C2C" w:rsidRPr="00E62F4B">
        <w:rPr>
          <w:lang w:val="kk-KZ"/>
        </w:rPr>
        <w:t>-</w:t>
      </w:r>
      <w:hyperlink r:id="rId11" w:tooltip="Эстетика" w:history="1">
        <w:r w:rsidR="00FC1C2C" w:rsidRPr="00E62F4B">
          <w:rPr>
            <w:rStyle w:val="a8"/>
            <w:color w:val="auto"/>
            <w:u w:val="none"/>
            <w:lang w:val="kk-KZ"/>
          </w:rPr>
          <w:t>эстетикалық</w:t>
        </w:r>
      </w:hyperlink>
      <w:r w:rsidR="00FC1C2C" w:rsidRPr="00E62F4B">
        <w:rPr>
          <w:lang w:val="kk-KZ"/>
        </w:rPr>
        <w:t>ағымдардың жиынтық атауы екендігіне тоқталыңыз. Модернизм қаламгерлердің әлемдік соғысқа, адамзат дамуындағы дағдарыстарға көзқарасын білдірді. Модернизм</w:t>
      </w:r>
      <w:r w:rsidR="00FC1C2C" w:rsidRPr="00E62F4B">
        <w:rPr>
          <w:rStyle w:val="apple-converted-space"/>
          <w:lang w:val="kk-KZ"/>
        </w:rPr>
        <w:t> </w:t>
      </w:r>
      <w:hyperlink r:id="rId12" w:tooltip="Авангард" w:history="1">
        <w:r w:rsidR="00FC1C2C" w:rsidRPr="00E62F4B">
          <w:rPr>
            <w:rStyle w:val="a8"/>
            <w:color w:val="auto"/>
            <w:u w:val="none"/>
            <w:lang w:val="kk-KZ"/>
          </w:rPr>
          <w:t>авангардтық</w:t>
        </w:r>
      </w:hyperlink>
      <w:r w:rsidR="00FC1C2C" w:rsidRPr="00E62F4B">
        <w:rPr>
          <w:rStyle w:val="apple-converted-space"/>
          <w:lang w:val="kk-KZ"/>
        </w:rPr>
        <w:t> </w:t>
      </w:r>
      <w:r w:rsidR="00FC1C2C" w:rsidRPr="00E62F4B">
        <w:rPr>
          <w:lang w:val="kk-KZ"/>
        </w:rPr>
        <w:t>және</w:t>
      </w:r>
      <w:r w:rsidR="00FC1C2C" w:rsidRPr="00E62F4B">
        <w:rPr>
          <w:rStyle w:val="apple-converted-space"/>
          <w:lang w:val="kk-KZ"/>
        </w:rPr>
        <w:t> </w:t>
      </w:r>
      <w:hyperlink r:id="rId13" w:tooltip="Декадент (мұндай бет жоқ)" w:history="1">
        <w:r w:rsidR="00FC1C2C" w:rsidRPr="00E62F4B">
          <w:rPr>
            <w:rStyle w:val="a8"/>
            <w:color w:val="auto"/>
            <w:u w:val="none"/>
            <w:lang w:val="kk-KZ"/>
          </w:rPr>
          <w:t>декаденттік</w:t>
        </w:r>
      </w:hyperlink>
      <w:r w:rsidR="00FC1C2C" w:rsidRPr="00E62F4B">
        <w:rPr>
          <w:rStyle w:val="apple-converted-space"/>
          <w:lang w:val="kk-KZ"/>
        </w:rPr>
        <w:t> </w:t>
      </w:r>
      <w:r w:rsidR="00FC1C2C" w:rsidRPr="00E62F4B">
        <w:rPr>
          <w:lang w:val="kk-KZ"/>
        </w:rPr>
        <w:t xml:space="preserve">сатылардан өткенімен, олардан айырмашылығы болғандығын түсіндіріңіз. Модернизмнің негізгі бастауында:  </w:t>
      </w:r>
      <w:r w:rsidR="00245FC3" w:rsidRPr="00E62F4B">
        <w:fldChar w:fldCharType="begin"/>
      </w:r>
      <w:r w:rsidR="00245FC3" w:rsidRPr="00E62F4B">
        <w:rPr>
          <w:lang w:val="kk-KZ"/>
        </w:rPr>
        <w:instrText>HYPERLINK "https://kk.wikipedia.org/wiki/%D0%90%D0%BD%D1%80%D0%B8_%D0%91%D0%B5%D1%80%D0%B3%D1%81%D0%BE%D0%BD" \o "Анри Бергсон"</w:instrText>
      </w:r>
      <w:r w:rsidR="00245FC3" w:rsidRPr="00E62F4B">
        <w:fldChar w:fldCharType="separate"/>
      </w:r>
      <w:r w:rsidR="00FC1C2C" w:rsidRPr="00E62F4B">
        <w:rPr>
          <w:rStyle w:val="a8"/>
          <w:color w:val="auto"/>
          <w:u w:val="none"/>
          <w:lang w:val="kk-KZ"/>
        </w:rPr>
        <w:t>А.Бергсонның</w:t>
      </w:r>
      <w:r w:rsidR="00245FC3" w:rsidRPr="00E62F4B">
        <w:fldChar w:fldCharType="end"/>
      </w:r>
      <w:r w:rsidR="00FC1C2C" w:rsidRPr="00E62F4B">
        <w:rPr>
          <w:rStyle w:val="apple-converted-space"/>
          <w:lang w:val="kk-KZ"/>
        </w:rPr>
        <w:t> </w:t>
      </w:r>
      <w:r w:rsidR="00FC1C2C" w:rsidRPr="00E62F4B">
        <w:rPr>
          <w:lang w:val="kk-KZ"/>
        </w:rPr>
        <w:t>-</w:t>
      </w:r>
      <w:r w:rsidR="00FC1C2C" w:rsidRPr="00E62F4B">
        <w:rPr>
          <w:rStyle w:val="apple-converted-space"/>
          <w:lang w:val="kk-KZ"/>
        </w:rPr>
        <w:t> </w:t>
      </w:r>
      <w:hyperlink r:id="rId14" w:tooltip="Интуитивизм (мұндай бет жоқ)" w:history="1">
        <w:r w:rsidR="00FC1C2C" w:rsidRPr="00E62F4B">
          <w:rPr>
            <w:rStyle w:val="a8"/>
            <w:color w:val="auto"/>
            <w:u w:val="none"/>
            <w:lang w:val="kk-KZ"/>
          </w:rPr>
          <w:t>интуитивизмі</w:t>
        </w:r>
      </w:hyperlink>
      <w:r w:rsidR="00FC1C2C" w:rsidRPr="00E62F4B">
        <w:rPr>
          <w:lang w:val="kk-KZ"/>
        </w:rPr>
        <w:t xml:space="preserve">, </w:t>
      </w:r>
      <w:hyperlink r:id="rId15" w:tooltip="Эдмунд Густав Альбрехт Гуссерль (мұндай бет жоқ)" w:history="1">
        <w:r w:rsidR="00FC1C2C" w:rsidRPr="00E62F4B">
          <w:rPr>
            <w:rStyle w:val="a8"/>
            <w:color w:val="auto"/>
            <w:u w:val="none"/>
            <w:lang w:val="kk-KZ"/>
          </w:rPr>
          <w:t>Э.Гуссерльдің</w:t>
        </w:r>
      </w:hyperlink>
      <w:r w:rsidR="00FC1C2C" w:rsidRPr="00E62F4B">
        <w:rPr>
          <w:rStyle w:val="apple-converted-space"/>
          <w:lang w:val="kk-KZ"/>
        </w:rPr>
        <w:t> </w:t>
      </w:r>
      <w:r w:rsidR="00FC1C2C" w:rsidRPr="00E62F4B">
        <w:rPr>
          <w:lang w:val="kk-KZ"/>
        </w:rPr>
        <w:t>-</w:t>
      </w:r>
      <w:r w:rsidR="00FC1C2C" w:rsidRPr="00E62F4B">
        <w:rPr>
          <w:rStyle w:val="apple-converted-space"/>
          <w:lang w:val="kk-KZ"/>
        </w:rPr>
        <w:t> </w:t>
      </w:r>
      <w:hyperlink r:id="rId16" w:tooltip="Феноменология" w:history="1">
        <w:r w:rsidR="00FC1C2C" w:rsidRPr="00E62F4B">
          <w:rPr>
            <w:rStyle w:val="a8"/>
            <w:color w:val="auto"/>
            <w:u w:val="none"/>
            <w:lang w:val="kk-KZ"/>
          </w:rPr>
          <w:t>феноменологиясы</w:t>
        </w:r>
      </w:hyperlink>
      <w:r w:rsidR="00FC1C2C" w:rsidRPr="00E62F4B">
        <w:rPr>
          <w:lang w:val="kk-KZ"/>
        </w:rPr>
        <w:t xml:space="preserve">, </w:t>
      </w:r>
      <w:hyperlink r:id="rId17" w:tooltip="Зигмунд Фрейд" w:history="1">
        <w:r w:rsidR="00FC1C2C" w:rsidRPr="00E62F4B">
          <w:rPr>
            <w:rStyle w:val="a8"/>
            <w:color w:val="auto"/>
            <w:u w:val="none"/>
            <w:lang w:val="kk-KZ"/>
          </w:rPr>
          <w:t>З. Фрейдтің</w:t>
        </w:r>
      </w:hyperlink>
      <w:r w:rsidR="00FC1C2C" w:rsidRPr="00E62F4B">
        <w:rPr>
          <w:rStyle w:val="apple-converted-space"/>
          <w:lang w:val="kk-KZ"/>
        </w:rPr>
        <w:t xml:space="preserve">  </w:t>
      </w:r>
      <w:hyperlink r:id="rId18" w:tooltip="Психоталдау" w:history="1">
        <w:r w:rsidR="00FC1C2C" w:rsidRPr="00E62F4B">
          <w:rPr>
            <w:rStyle w:val="a8"/>
            <w:color w:val="auto"/>
            <w:u w:val="none"/>
            <w:lang w:val="kk-KZ"/>
          </w:rPr>
          <w:t>психоталдауы</w:t>
        </w:r>
      </w:hyperlink>
      <w:r w:rsidR="00FC1C2C" w:rsidRPr="00E62F4B">
        <w:rPr>
          <w:lang w:val="kk-KZ"/>
        </w:rPr>
        <w:t xml:space="preserve"> жатқандығын байыптаңыз. </w:t>
      </w:r>
    </w:p>
    <w:p w:rsidR="00FC1C2C" w:rsidRPr="00E62F4B" w:rsidRDefault="00FC1C2C" w:rsidP="00FC1C2C">
      <w:pPr>
        <w:pStyle w:val="a4"/>
        <w:shd w:val="clear" w:color="auto" w:fill="FFFFFF"/>
        <w:spacing w:before="0" w:beforeAutospacing="0" w:after="0" w:afterAutospacing="0"/>
        <w:ind w:firstLine="708"/>
        <w:jc w:val="both"/>
        <w:rPr>
          <w:lang w:val="kk-KZ"/>
        </w:rPr>
      </w:pPr>
      <w:r w:rsidRPr="00E62F4B">
        <w:rPr>
          <w:lang w:val="kk-KZ"/>
        </w:rPr>
        <w:t>Модернизм өнердегі</w:t>
      </w:r>
      <w:r w:rsidRPr="00E62F4B">
        <w:rPr>
          <w:rStyle w:val="apple-converted-space"/>
          <w:lang w:val="kk-KZ"/>
        </w:rPr>
        <w:t> </w:t>
      </w:r>
      <w:hyperlink r:id="rId19" w:tooltip="Мифология" w:history="1">
        <w:r w:rsidRPr="00E62F4B">
          <w:rPr>
            <w:rStyle w:val="a8"/>
            <w:color w:val="auto"/>
            <w:u w:val="none"/>
            <w:lang w:val="kk-KZ"/>
          </w:rPr>
          <w:t>мифологиялық</w:t>
        </w:r>
      </w:hyperlink>
      <w:r w:rsidRPr="00E62F4B">
        <w:rPr>
          <w:rStyle w:val="apple-converted-space"/>
          <w:lang w:val="kk-KZ"/>
        </w:rPr>
        <w:t> </w:t>
      </w:r>
      <w:r w:rsidRPr="00E62F4B">
        <w:rPr>
          <w:lang w:val="kk-KZ"/>
        </w:rPr>
        <w:t>тәсілді жандандыруды көздеді.</w:t>
      </w:r>
      <w:r w:rsidRPr="00E62F4B">
        <w:rPr>
          <w:rStyle w:val="apple-converted-space"/>
          <w:lang w:val="kk-KZ"/>
        </w:rPr>
        <w:t> </w:t>
      </w:r>
      <w:r w:rsidR="00245FC3" w:rsidRPr="00E62F4B">
        <w:fldChar w:fldCharType="begin"/>
      </w:r>
      <w:r w:rsidR="00245FC3" w:rsidRPr="00E62F4B">
        <w:rPr>
          <w:lang w:val="kk-KZ"/>
        </w:rPr>
        <w:instrText>HYPERLINK "https://kk.wikipedia.org/wiki/%D0%9C%D0%B8%D1%84" \o "Миф"</w:instrText>
      </w:r>
      <w:r w:rsidR="00245FC3" w:rsidRPr="00E62F4B">
        <w:fldChar w:fldCharType="separate"/>
      </w:r>
      <w:proofErr w:type="spellStart"/>
      <w:r w:rsidRPr="00E62F4B">
        <w:rPr>
          <w:rStyle w:val="a8"/>
          <w:color w:val="auto"/>
          <w:u w:val="none"/>
        </w:rPr>
        <w:t>Мифтік</w:t>
      </w:r>
      <w:proofErr w:type="spellEnd"/>
      <w:r w:rsidR="00245FC3" w:rsidRPr="00E62F4B">
        <w:fldChar w:fldCharType="end"/>
      </w:r>
      <w:r w:rsidRPr="00E62F4B">
        <w:rPr>
          <w:rStyle w:val="apple-converted-space"/>
        </w:rPr>
        <w:t> </w:t>
      </w:r>
      <w:proofErr w:type="spellStart"/>
      <w:r w:rsidRPr="00E62F4B">
        <w:t>ойлау</w:t>
      </w:r>
      <w:proofErr w:type="spellEnd"/>
      <w:r w:rsidRPr="00E62F4B">
        <w:t xml:space="preserve"> арқылы қоршаған орта </w:t>
      </w:r>
      <w:proofErr w:type="spellStart"/>
      <w:r w:rsidRPr="00E62F4B">
        <w:t>болмысын</w:t>
      </w:r>
      <w:proofErr w:type="spellEnd"/>
      <w:r w:rsidRPr="00E62F4B">
        <w:t xml:space="preserve"> тану </w:t>
      </w:r>
      <w:proofErr w:type="spellStart"/>
      <w:r w:rsidRPr="00E62F4B">
        <w:t>П.Валери</w:t>
      </w:r>
      <w:proofErr w:type="spellEnd"/>
      <w:r w:rsidRPr="00E62F4B">
        <w:t>,</w:t>
      </w:r>
      <w:r w:rsidRPr="00E62F4B">
        <w:rPr>
          <w:rStyle w:val="apple-converted-space"/>
        </w:rPr>
        <w:t> </w:t>
      </w:r>
      <w:r w:rsidRPr="00E62F4B">
        <w:rPr>
          <w:rStyle w:val="apple-converted-space"/>
          <w:lang w:val="kk-KZ"/>
        </w:rPr>
        <w:t xml:space="preserve"> </w:t>
      </w:r>
      <w:hyperlink r:id="rId20" w:tooltip="Томас Стернз Элиот (мұндай бет жоқ)" w:history="1">
        <w:r w:rsidRPr="00E62F4B">
          <w:rPr>
            <w:rStyle w:val="a8"/>
            <w:color w:val="auto"/>
            <w:u w:val="none"/>
          </w:rPr>
          <w:t>Т.С.Элиот</w:t>
        </w:r>
      </w:hyperlink>
      <w:r w:rsidRPr="00E62F4B">
        <w:t>,</w:t>
      </w:r>
      <w:r w:rsidRPr="00E62F4B">
        <w:rPr>
          <w:rStyle w:val="apple-converted-space"/>
        </w:rPr>
        <w:t> </w:t>
      </w:r>
      <w:r w:rsidRPr="00E62F4B">
        <w:rPr>
          <w:rStyle w:val="apple-converted-space"/>
          <w:lang w:val="kk-KZ"/>
        </w:rPr>
        <w:t xml:space="preserve"> </w:t>
      </w:r>
      <w:hyperlink r:id="rId21" w:tooltip="Вячеслав Иванов (мұндай бет жоқ)" w:history="1">
        <w:r w:rsidRPr="00E62F4B">
          <w:rPr>
            <w:rStyle w:val="a8"/>
            <w:color w:val="auto"/>
            <w:u w:val="none"/>
          </w:rPr>
          <w:t>В.Иванов</w:t>
        </w:r>
      </w:hyperlink>
      <w:r w:rsidRPr="00E62F4B">
        <w:t>,</w:t>
      </w:r>
      <w:r w:rsidRPr="00E62F4B">
        <w:rPr>
          <w:rStyle w:val="apple-converted-space"/>
        </w:rPr>
        <w:t> </w:t>
      </w:r>
      <w:r w:rsidRPr="00E62F4B">
        <w:rPr>
          <w:rStyle w:val="apple-converted-space"/>
          <w:lang w:val="kk-KZ"/>
        </w:rPr>
        <w:t xml:space="preserve"> </w:t>
      </w:r>
      <w:hyperlink r:id="rId22" w:tooltip="Велимир Хлебников" w:history="1">
        <w:r w:rsidRPr="00E62F4B">
          <w:rPr>
            <w:rStyle w:val="a8"/>
            <w:color w:val="auto"/>
            <w:u w:val="none"/>
          </w:rPr>
          <w:t>В.Хлебников</w:t>
        </w:r>
      </w:hyperlink>
      <w:r w:rsidRPr="00E62F4B">
        <w:t>,</w:t>
      </w:r>
      <w:r w:rsidRPr="00E62F4B">
        <w:rPr>
          <w:lang w:val="kk-KZ"/>
        </w:rPr>
        <w:t xml:space="preserve"> </w:t>
      </w:r>
      <w:hyperlink r:id="rId23" w:tooltip="Уильям Йейтс (мұндай бет жоқ)" w:history="1">
        <w:r w:rsidRPr="00E62F4B">
          <w:rPr>
            <w:rStyle w:val="a8"/>
            <w:color w:val="auto"/>
            <w:u w:val="none"/>
          </w:rPr>
          <w:t>УБ.</w:t>
        </w:r>
        <w:r w:rsidRPr="00E62F4B">
          <w:rPr>
            <w:rStyle w:val="a8"/>
            <w:color w:val="auto"/>
            <w:u w:val="none"/>
            <w:lang w:val="kk-KZ"/>
          </w:rPr>
          <w:t xml:space="preserve"> Йитс</w:t>
        </w:r>
      </w:hyperlink>
      <w:r w:rsidRPr="00E62F4B">
        <w:rPr>
          <w:lang w:val="kk-KZ"/>
        </w:rPr>
        <w:t xml:space="preserve">, А.Белый, т.б. шығармаларынан байқалғандығын түсіндіріңіз. </w:t>
      </w:r>
    </w:p>
    <w:p w:rsidR="00FC1C2C" w:rsidRPr="00E62F4B" w:rsidRDefault="00FC1C2C" w:rsidP="00FC1C2C">
      <w:pPr>
        <w:pStyle w:val="a4"/>
        <w:shd w:val="clear" w:color="auto" w:fill="FFFFFF"/>
        <w:spacing w:before="0" w:beforeAutospacing="0" w:after="0" w:afterAutospacing="0"/>
        <w:ind w:firstLine="708"/>
        <w:jc w:val="both"/>
        <w:rPr>
          <w:lang w:val="kk-KZ"/>
        </w:rPr>
      </w:pPr>
      <w:r w:rsidRPr="00E62F4B">
        <w:rPr>
          <w:lang w:val="kk-KZ"/>
        </w:rPr>
        <w:t xml:space="preserve"> Олардың туындыларында</w:t>
      </w:r>
      <w:r w:rsidRPr="00E62F4B">
        <w:rPr>
          <w:rStyle w:val="apple-converted-space"/>
          <w:lang w:val="kk-KZ"/>
        </w:rPr>
        <w:t> </w:t>
      </w:r>
      <w:hyperlink r:id="rId24" w:tooltip="Мистика" w:history="1">
        <w:r w:rsidRPr="00E62F4B">
          <w:rPr>
            <w:rStyle w:val="a8"/>
            <w:color w:val="auto"/>
            <w:u w:val="none"/>
            <w:lang w:val="kk-KZ"/>
          </w:rPr>
          <w:t>мистикалық</w:t>
        </w:r>
      </w:hyperlink>
      <w:r w:rsidRPr="00E62F4B">
        <w:rPr>
          <w:rStyle w:val="apple-converted-space"/>
          <w:lang w:val="kk-KZ"/>
        </w:rPr>
        <w:t> </w:t>
      </w:r>
      <w:r w:rsidRPr="00E62F4B">
        <w:rPr>
          <w:lang w:val="kk-KZ"/>
        </w:rPr>
        <w:t>жүйе қалыптасып, кейіпкерлері нақты тарихи уақытта емес, өткен, келер шақтар түйісіп жататын</w:t>
      </w:r>
      <w:r w:rsidRPr="00E62F4B">
        <w:rPr>
          <w:rStyle w:val="apple-converted-space"/>
          <w:lang w:val="kk-KZ"/>
        </w:rPr>
        <w:t> </w:t>
      </w:r>
      <w:hyperlink r:id="rId25" w:tooltip="Мифология" w:history="1">
        <w:r w:rsidRPr="00E62F4B">
          <w:rPr>
            <w:rStyle w:val="a8"/>
            <w:color w:val="auto"/>
            <w:u w:val="none"/>
            <w:lang w:val="kk-KZ"/>
          </w:rPr>
          <w:t>мифологиялық</w:t>
        </w:r>
      </w:hyperlink>
      <w:r w:rsidRPr="00E62F4B">
        <w:rPr>
          <w:rStyle w:val="apple-converted-space"/>
          <w:lang w:val="kk-KZ"/>
        </w:rPr>
        <w:t> </w:t>
      </w:r>
      <w:r w:rsidRPr="00E62F4B">
        <w:rPr>
          <w:lang w:val="kk-KZ"/>
        </w:rPr>
        <w:t>уақытта өмір сүрді. Оқиға шартты түрде бірнеше сағаттарда немесе бір күнде өтті. Модернизм ықпалы</w:t>
      </w:r>
      <w:r w:rsidRPr="00E62F4B">
        <w:rPr>
          <w:rStyle w:val="apple-converted-space"/>
          <w:lang w:val="kk-KZ"/>
        </w:rPr>
        <w:t> </w:t>
      </w:r>
      <w:hyperlink r:id="rId26" w:tooltip="Қазақ әдебиеті" w:history="1">
        <w:r w:rsidRPr="00E62F4B">
          <w:rPr>
            <w:rStyle w:val="a8"/>
            <w:color w:val="auto"/>
            <w:u w:val="none"/>
            <w:lang w:val="kk-KZ"/>
          </w:rPr>
          <w:t>қазақ әдебиетінде</w:t>
        </w:r>
      </w:hyperlink>
      <w:r w:rsidRPr="00E62F4B">
        <w:rPr>
          <w:rStyle w:val="apple-converted-space"/>
          <w:lang w:val="kk-KZ"/>
        </w:rPr>
        <w:t> </w:t>
      </w:r>
      <w:r w:rsidRPr="00E62F4B">
        <w:rPr>
          <w:lang w:val="kk-KZ"/>
        </w:rPr>
        <w:t>де байқалды. Онда адам табиғатының</w:t>
      </w:r>
      <w:r w:rsidRPr="00E62F4B">
        <w:rPr>
          <w:rStyle w:val="apple-converted-space"/>
          <w:lang w:val="kk-KZ"/>
        </w:rPr>
        <w:t> </w:t>
      </w:r>
      <w:hyperlink r:id="rId27" w:tooltip="Трагедия" w:history="1">
        <w:r w:rsidRPr="00E62F4B">
          <w:rPr>
            <w:rStyle w:val="a8"/>
            <w:color w:val="auto"/>
            <w:u w:val="none"/>
            <w:lang w:val="kk-KZ"/>
          </w:rPr>
          <w:t>трагедиялығы</w:t>
        </w:r>
      </w:hyperlink>
      <w:r w:rsidRPr="00E62F4B">
        <w:rPr>
          <w:lang w:val="kk-KZ"/>
        </w:rPr>
        <w:t xml:space="preserve">, болмыстың адам тіршілігімен үйлесе бермейтін қайшылығы, қатыгездігі жайлы ойлар айтылғандығына шолу жасаңыз. </w:t>
      </w:r>
    </w:p>
    <w:p w:rsidR="00B75424" w:rsidRPr="00E62F4B" w:rsidRDefault="00985CC6" w:rsidP="00985CC6">
      <w:pPr>
        <w:pStyle w:val="a4"/>
        <w:shd w:val="clear" w:color="auto" w:fill="FFFFFF"/>
        <w:spacing w:before="0" w:beforeAutospacing="0" w:after="0" w:afterAutospacing="0"/>
        <w:ind w:firstLine="708"/>
        <w:jc w:val="both"/>
        <w:rPr>
          <w:shd w:val="clear" w:color="auto" w:fill="FFFFFF"/>
          <w:lang w:val="kk-KZ"/>
        </w:rPr>
      </w:pPr>
      <w:r w:rsidRPr="00E62F4B">
        <w:rPr>
          <w:bCs/>
          <w:shd w:val="clear" w:color="auto" w:fill="FFFFFF"/>
          <w:lang w:val="kk-KZ"/>
        </w:rPr>
        <w:t>Сюрреализм</w:t>
      </w:r>
      <w:r w:rsidRPr="00E62F4B">
        <w:rPr>
          <w:rStyle w:val="apple-converted-space"/>
          <w:shd w:val="clear" w:color="auto" w:fill="FFFFFF"/>
          <w:lang w:val="kk-KZ"/>
        </w:rPr>
        <w:t> </w:t>
      </w:r>
      <w:r w:rsidRPr="00E62F4B">
        <w:rPr>
          <w:shd w:val="clear" w:color="auto" w:fill="FFFFFF"/>
          <w:lang w:val="kk-KZ"/>
        </w:rPr>
        <w:t>(</w:t>
      </w:r>
      <w:hyperlink r:id="rId28" w:tooltip="Француз тілі" w:history="1">
        <w:r w:rsidRPr="00E62F4B">
          <w:rPr>
            <w:rStyle w:val="a8"/>
            <w:color w:val="auto"/>
            <w:u w:val="none"/>
            <w:shd w:val="clear" w:color="auto" w:fill="FFFFFF"/>
            <w:lang w:val="kk-KZ"/>
          </w:rPr>
          <w:t>фр.</w:t>
        </w:r>
      </w:hyperlink>
      <w:r w:rsidRPr="00E62F4B">
        <w:rPr>
          <w:rStyle w:val="apple-converted-space"/>
          <w:shd w:val="clear" w:color="auto" w:fill="FFFFFF"/>
          <w:lang w:val="kk-KZ"/>
        </w:rPr>
        <w:t> </w:t>
      </w:r>
      <w:r w:rsidRPr="00E62F4B">
        <w:rPr>
          <w:iCs/>
          <w:shd w:val="clear" w:color="auto" w:fill="FFFFFF"/>
          <w:lang w:val="fr-FR"/>
        </w:rPr>
        <w:t>surréalisme</w:t>
      </w:r>
      <w:r w:rsidRPr="00E62F4B">
        <w:rPr>
          <w:rStyle w:val="apple-converted-space"/>
          <w:shd w:val="clear" w:color="auto" w:fill="FFFFFF"/>
          <w:lang w:val="kk-KZ"/>
        </w:rPr>
        <w:t> </w:t>
      </w:r>
      <w:r w:rsidRPr="00E62F4B">
        <w:rPr>
          <w:shd w:val="clear" w:color="auto" w:fill="FFFFFF"/>
          <w:lang w:val="kk-KZ"/>
        </w:rPr>
        <w:t>— сверхреализм) —</w:t>
      </w:r>
      <w:r w:rsidRPr="00E62F4B">
        <w:rPr>
          <w:rStyle w:val="apple-converted-space"/>
          <w:shd w:val="clear" w:color="auto" w:fill="FFFFFF"/>
          <w:lang w:val="kk-KZ"/>
        </w:rPr>
        <w:t> </w:t>
      </w:r>
      <w:hyperlink r:id="rId29" w:tooltip="Модернизм" w:history="1">
        <w:r w:rsidRPr="00E62F4B">
          <w:rPr>
            <w:rStyle w:val="a8"/>
            <w:color w:val="auto"/>
            <w:u w:val="none"/>
            <w:shd w:val="clear" w:color="auto" w:fill="FFFFFF"/>
            <w:lang w:val="kk-KZ"/>
          </w:rPr>
          <w:t>модернистік</w:t>
        </w:r>
      </w:hyperlink>
      <w:r w:rsidRPr="00E62F4B">
        <w:rPr>
          <w:rStyle w:val="apple-converted-space"/>
          <w:shd w:val="clear" w:color="auto" w:fill="FFFFFF"/>
          <w:lang w:val="kk-KZ"/>
        </w:rPr>
        <w:t> </w:t>
      </w:r>
      <w:r w:rsidRPr="00E62F4B">
        <w:rPr>
          <w:shd w:val="clear" w:color="auto" w:fill="FFFFFF"/>
          <w:lang w:val="kk-KZ"/>
        </w:rPr>
        <w:t xml:space="preserve">өнердің бір бағыты. Оның негізін салушылардың бірі француздың ірі ақыны Г. Аполлинер (1880 – 1918). Ол поэзия мен театрдың буржуазиялық тіршіліктен жоғары тұрғанын қалағандығын түсіндіріңіз. </w:t>
      </w:r>
    </w:p>
    <w:p w:rsidR="00985CC6" w:rsidRPr="00E62F4B" w:rsidRDefault="00985CC6" w:rsidP="00985CC6">
      <w:pPr>
        <w:pStyle w:val="a4"/>
        <w:shd w:val="clear" w:color="auto" w:fill="FFFFFF"/>
        <w:spacing w:before="0" w:beforeAutospacing="0" w:after="0" w:afterAutospacing="0"/>
        <w:ind w:firstLine="708"/>
        <w:jc w:val="both"/>
        <w:rPr>
          <w:shd w:val="clear" w:color="auto" w:fill="FFFFFF"/>
          <w:lang w:val="kk-KZ"/>
        </w:rPr>
      </w:pPr>
    </w:p>
    <w:p w:rsidR="00985CC6" w:rsidRPr="00E62F4B" w:rsidRDefault="00985CC6" w:rsidP="00985CC6">
      <w:pPr>
        <w:pStyle w:val="a4"/>
        <w:shd w:val="clear" w:color="auto" w:fill="FFFFFF"/>
        <w:spacing w:before="0" w:beforeAutospacing="0" w:after="0" w:afterAutospacing="0"/>
        <w:ind w:firstLine="708"/>
        <w:jc w:val="both"/>
        <w:rPr>
          <w:b/>
          <w:lang w:val="kk-KZ"/>
        </w:rPr>
      </w:pPr>
    </w:p>
    <w:p w:rsidR="00B75424" w:rsidRPr="00E62F4B" w:rsidRDefault="00B75424" w:rsidP="00B75424">
      <w:pPr>
        <w:spacing w:after="0" w:line="240" w:lineRule="auto"/>
        <w:ind w:firstLine="709"/>
        <w:jc w:val="both"/>
        <w:rPr>
          <w:rFonts w:ascii="Times New Roman" w:hAnsi="Times New Roman"/>
          <w:b/>
          <w:sz w:val="24"/>
          <w:szCs w:val="24"/>
          <w:lang w:val="kk-KZ"/>
        </w:rPr>
      </w:pPr>
      <w:r w:rsidRPr="00E62F4B">
        <w:rPr>
          <w:rFonts w:ascii="Times New Roman" w:hAnsi="Times New Roman"/>
          <w:b/>
          <w:sz w:val="24"/>
          <w:szCs w:val="24"/>
          <w:lang w:val="kk-KZ"/>
        </w:rPr>
        <w:t xml:space="preserve"> Әдебитеттер тізімі </w:t>
      </w:r>
    </w:p>
    <w:p w:rsidR="00B75424" w:rsidRPr="00E62F4B" w:rsidRDefault="00B75424" w:rsidP="001301DE">
      <w:pPr>
        <w:numPr>
          <w:ilvl w:val="0"/>
          <w:numId w:val="5"/>
        </w:numPr>
        <w:tabs>
          <w:tab w:val="left" w:pos="0"/>
        </w:tabs>
        <w:spacing w:after="0" w:line="240" w:lineRule="auto"/>
        <w:jc w:val="both"/>
        <w:rPr>
          <w:rFonts w:ascii="Times New Roman" w:hAnsi="Times New Roman"/>
          <w:sz w:val="24"/>
          <w:szCs w:val="24"/>
          <w:lang w:val="kk-KZ"/>
        </w:rPr>
      </w:pPr>
      <w:r w:rsidRPr="00E62F4B">
        <w:rPr>
          <w:rFonts w:ascii="Times New Roman" w:hAnsi="Times New Roman"/>
          <w:sz w:val="24"/>
          <w:szCs w:val="24"/>
          <w:lang w:val="kk-KZ"/>
        </w:rPr>
        <w:t>Әлемдік философиялық мұра. 1-20 тт.  2-5 Алматы. Мектеп, 2005-2007.</w:t>
      </w:r>
    </w:p>
    <w:p w:rsidR="00B75424" w:rsidRPr="00E62F4B" w:rsidRDefault="00B75424" w:rsidP="00B75424">
      <w:pPr>
        <w:numPr>
          <w:ilvl w:val="0"/>
          <w:numId w:val="5"/>
        </w:numPr>
        <w:tabs>
          <w:tab w:val="left" w:pos="900"/>
        </w:tabs>
        <w:spacing w:after="0" w:line="240" w:lineRule="auto"/>
        <w:jc w:val="both"/>
        <w:rPr>
          <w:rFonts w:ascii="Times New Roman" w:hAnsi="Times New Roman"/>
          <w:sz w:val="24"/>
          <w:szCs w:val="24"/>
          <w:lang w:val="kk-KZ"/>
        </w:rPr>
      </w:pPr>
      <w:r w:rsidRPr="00E62F4B">
        <w:rPr>
          <w:rFonts w:ascii="Times New Roman" w:hAnsi="Times New Roman"/>
          <w:sz w:val="24"/>
          <w:szCs w:val="24"/>
          <w:lang w:val="kk-KZ"/>
        </w:rPr>
        <w:t>Мәдени-философиялық, энциклопедиялық сөздік.</w:t>
      </w:r>
    </w:p>
    <w:p w:rsidR="00B75424" w:rsidRPr="00E62F4B" w:rsidRDefault="00B75424" w:rsidP="00B75424">
      <w:pPr>
        <w:numPr>
          <w:ilvl w:val="0"/>
          <w:numId w:val="5"/>
        </w:numPr>
        <w:tabs>
          <w:tab w:val="left" w:pos="900"/>
        </w:tabs>
        <w:spacing w:after="0" w:line="240" w:lineRule="auto"/>
        <w:jc w:val="both"/>
        <w:rPr>
          <w:rFonts w:ascii="Times New Roman" w:hAnsi="Times New Roman"/>
          <w:sz w:val="24"/>
          <w:szCs w:val="24"/>
          <w:lang w:val="kk-KZ"/>
        </w:rPr>
      </w:pPr>
      <w:r w:rsidRPr="00E62F4B">
        <w:rPr>
          <w:rFonts w:ascii="Times New Roman" w:hAnsi="Times New Roman"/>
          <w:sz w:val="24"/>
          <w:szCs w:val="24"/>
          <w:lang w:val="kk-KZ"/>
        </w:rPr>
        <w:t>Т.Х.Ғабитов, А.Т. Құлсариева.  Алматы. Раритет 2004.</w:t>
      </w:r>
    </w:p>
    <w:p w:rsidR="00B75424" w:rsidRPr="00E62F4B" w:rsidRDefault="00B75424" w:rsidP="00B75424">
      <w:pPr>
        <w:pStyle w:val="a3"/>
        <w:widowControl w:val="0"/>
        <w:numPr>
          <w:ilvl w:val="0"/>
          <w:numId w:val="5"/>
        </w:numPr>
        <w:jc w:val="both"/>
        <w:rPr>
          <w:bCs/>
          <w:lang w:val="kk-KZ"/>
        </w:rPr>
      </w:pPr>
      <w:r w:rsidRPr="00E62F4B">
        <w:rPr>
          <w:bCs/>
          <w:lang w:val="kk-KZ"/>
        </w:rPr>
        <w:t>Мырзалы С. Қ. Философия. Алматы, 2014.</w:t>
      </w:r>
    </w:p>
    <w:p w:rsidR="00B75424" w:rsidRPr="00E62F4B" w:rsidRDefault="00B75424" w:rsidP="00B75424">
      <w:pPr>
        <w:pStyle w:val="a3"/>
        <w:numPr>
          <w:ilvl w:val="0"/>
          <w:numId w:val="5"/>
        </w:numPr>
        <w:rPr>
          <w:lang w:val="kk-KZ"/>
        </w:rPr>
      </w:pPr>
      <w:r w:rsidRPr="00E62F4B">
        <w:rPr>
          <w:lang w:val="kk-KZ"/>
        </w:rPr>
        <w:t>Нұрышева Г.Ж. Философия. Алматы, 2013.</w:t>
      </w:r>
    </w:p>
    <w:p w:rsidR="00B75424" w:rsidRPr="00E62F4B" w:rsidRDefault="00B75424" w:rsidP="00B75424">
      <w:pPr>
        <w:spacing w:after="0" w:line="240" w:lineRule="auto"/>
        <w:jc w:val="both"/>
        <w:rPr>
          <w:rFonts w:ascii="Times New Roman" w:hAnsi="Times New Roman"/>
          <w:b/>
          <w:bCs/>
          <w:sz w:val="24"/>
          <w:szCs w:val="24"/>
          <w:lang w:val="kk-KZ"/>
        </w:rPr>
      </w:pPr>
    </w:p>
    <w:p w:rsidR="00B75424" w:rsidRPr="00E62F4B" w:rsidRDefault="00B75424" w:rsidP="00B75424">
      <w:pPr>
        <w:pStyle w:val="a3"/>
        <w:shd w:val="clear" w:color="auto" w:fill="FFFFFF"/>
        <w:ind w:left="700"/>
        <w:jc w:val="both"/>
        <w:rPr>
          <w:b/>
          <w:shd w:val="clear" w:color="auto" w:fill="FFFFFF"/>
          <w:lang w:val="kk-KZ" w:eastAsia="en-US"/>
        </w:rPr>
      </w:pPr>
    </w:p>
    <w:p w:rsidR="00B75424" w:rsidRPr="00E62F4B" w:rsidRDefault="00B75424" w:rsidP="00B75424">
      <w:pPr>
        <w:pStyle w:val="a3"/>
        <w:shd w:val="clear" w:color="auto" w:fill="FFFFFF"/>
        <w:ind w:left="700"/>
        <w:jc w:val="both"/>
        <w:rPr>
          <w:b/>
          <w:shd w:val="clear" w:color="auto" w:fill="FFFFFF"/>
          <w:lang w:val="kk-KZ" w:eastAsia="en-US"/>
        </w:rPr>
      </w:pPr>
    </w:p>
    <w:p w:rsidR="00285EC4" w:rsidRPr="00E62F4B" w:rsidRDefault="00B75424" w:rsidP="00285EC4">
      <w:pPr>
        <w:spacing w:after="0" w:line="240" w:lineRule="auto"/>
        <w:rPr>
          <w:rFonts w:ascii="Times New Roman" w:hAnsi="Times New Roman" w:cs="Times New Roman"/>
          <w:b/>
          <w:sz w:val="24"/>
          <w:szCs w:val="24"/>
          <w:shd w:val="clear" w:color="auto" w:fill="FFFFFF"/>
          <w:lang w:val="kk-KZ" w:eastAsia="en-US"/>
        </w:rPr>
      </w:pPr>
      <w:r w:rsidRPr="00E62F4B">
        <w:rPr>
          <w:rFonts w:ascii="Times New Roman" w:hAnsi="Times New Roman" w:cs="Times New Roman"/>
          <w:b/>
          <w:sz w:val="24"/>
          <w:szCs w:val="24"/>
          <w:shd w:val="clear" w:color="auto" w:fill="FFFFFF"/>
          <w:lang w:val="kk-KZ" w:eastAsia="en-US"/>
        </w:rPr>
        <w:t>Семинар №</w:t>
      </w:r>
      <w:r w:rsidR="00350526" w:rsidRPr="00E62F4B">
        <w:rPr>
          <w:rFonts w:ascii="Times New Roman" w:hAnsi="Times New Roman" w:cs="Times New Roman"/>
          <w:b/>
          <w:bCs/>
          <w:sz w:val="24"/>
          <w:szCs w:val="24"/>
          <w:lang w:val="kk-KZ"/>
        </w:rPr>
        <w:t>6</w:t>
      </w:r>
      <w:r w:rsidRPr="00E62F4B">
        <w:rPr>
          <w:rFonts w:ascii="Times New Roman" w:hAnsi="Times New Roman" w:cs="Times New Roman"/>
          <w:b/>
          <w:sz w:val="24"/>
          <w:szCs w:val="24"/>
          <w:shd w:val="clear" w:color="auto" w:fill="FFFFFF"/>
          <w:lang w:val="kk-KZ" w:eastAsia="en-US"/>
        </w:rPr>
        <w:t xml:space="preserve">. </w:t>
      </w:r>
      <w:r w:rsidR="00285EC4" w:rsidRPr="00E62F4B">
        <w:rPr>
          <w:rFonts w:ascii="Times New Roman" w:hAnsi="Times New Roman" w:cs="Times New Roman"/>
          <w:b/>
          <w:sz w:val="24"/>
          <w:szCs w:val="24"/>
          <w:shd w:val="clear" w:color="auto" w:fill="FFFFFF"/>
          <w:lang w:val="kk-KZ" w:eastAsia="en-US"/>
        </w:rPr>
        <w:t>Постмодерн ұғымы мен оның даму тарихы</w:t>
      </w:r>
    </w:p>
    <w:p w:rsidR="00612AE9" w:rsidRPr="00E62F4B" w:rsidRDefault="00612AE9" w:rsidP="00285EC4">
      <w:pPr>
        <w:spacing w:after="0" w:line="240" w:lineRule="auto"/>
        <w:rPr>
          <w:rFonts w:ascii="Times New Roman" w:hAnsi="Times New Roman" w:cs="Times New Roman"/>
          <w:sz w:val="24"/>
          <w:szCs w:val="24"/>
          <w:lang w:val="kk-KZ"/>
        </w:rPr>
      </w:pPr>
    </w:p>
    <w:p w:rsidR="00285EC4" w:rsidRPr="00E62F4B" w:rsidRDefault="00285EC4" w:rsidP="00285EC4">
      <w:pPr>
        <w:spacing w:after="0" w:line="240" w:lineRule="auto"/>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         1. «Постмодерн» ұғымы мен құбылысының қалыптасуы</w:t>
      </w:r>
    </w:p>
    <w:p w:rsidR="00285EC4" w:rsidRPr="00E62F4B" w:rsidRDefault="00285EC4" w:rsidP="00285EC4">
      <w:pPr>
        <w:spacing w:after="0" w:line="240" w:lineRule="auto"/>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        2. Постмодернизмнің даму тарихы мен негізгі ерекшеліктері</w:t>
      </w:r>
    </w:p>
    <w:p w:rsidR="00285EC4" w:rsidRPr="00E62F4B" w:rsidRDefault="00285EC4" w:rsidP="00285EC4">
      <w:pPr>
        <w:spacing w:after="0" w:line="240" w:lineRule="auto"/>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        3. Постмодернизм және бүгінгі заман мәдениеті </w:t>
      </w:r>
    </w:p>
    <w:p w:rsidR="00B75424" w:rsidRPr="00E62F4B" w:rsidRDefault="00B75424" w:rsidP="00285EC4">
      <w:pPr>
        <w:pStyle w:val="a3"/>
        <w:shd w:val="clear" w:color="auto" w:fill="FFFFFF"/>
        <w:ind w:left="700"/>
        <w:jc w:val="both"/>
        <w:rPr>
          <w:lang w:val="kk-KZ"/>
        </w:rPr>
      </w:pPr>
    </w:p>
    <w:p w:rsidR="00E04947" w:rsidRPr="00E62F4B" w:rsidRDefault="00E04947" w:rsidP="00B75424">
      <w:pPr>
        <w:spacing w:after="0" w:line="240" w:lineRule="auto"/>
        <w:jc w:val="center"/>
        <w:rPr>
          <w:rFonts w:ascii="Times New Roman" w:hAnsi="Times New Roman"/>
          <w:b/>
          <w:sz w:val="24"/>
          <w:szCs w:val="24"/>
          <w:lang w:val="kk-KZ"/>
        </w:rPr>
      </w:pPr>
    </w:p>
    <w:p w:rsidR="00E04947" w:rsidRPr="00E62F4B" w:rsidRDefault="00E04947" w:rsidP="00B75424">
      <w:pPr>
        <w:spacing w:after="0" w:line="240" w:lineRule="auto"/>
        <w:jc w:val="center"/>
        <w:rPr>
          <w:rFonts w:ascii="Times New Roman" w:hAnsi="Times New Roman"/>
          <w:b/>
          <w:sz w:val="24"/>
          <w:szCs w:val="24"/>
          <w:lang w:val="kk-KZ"/>
        </w:rPr>
      </w:pPr>
    </w:p>
    <w:p w:rsidR="00E04947" w:rsidRPr="00E62F4B" w:rsidRDefault="00E04947" w:rsidP="00B75424">
      <w:pPr>
        <w:spacing w:after="0" w:line="240" w:lineRule="auto"/>
        <w:jc w:val="center"/>
        <w:rPr>
          <w:rFonts w:ascii="Times New Roman" w:hAnsi="Times New Roman"/>
          <w:b/>
          <w:sz w:val="24"/>
          <w:szCs w:val="24"/>
          <w:lang w:val="kk-KZ"/>
        </w:rPr>
      </w:pPr>
    </w:p>
    <w:p w:rsidR="00B75424" w:rsidRPr="00E62F4B" w:rsidRDefault="00B75424" w:rsidP="00B75424">
      <w:pPr>
        <w:spacing w:after="0" w:line="240" w:lineRule="auto"/>
        <w:jc w:val="center"/>
        <w:rPr>
          <w:rFonts w:ascii="Times New Roman" w:hAnsi="Times New Roman"/>
          <w:b/>
          <w:sz w:val="24"/>
          <w:szCs w:val="24"/>
          <w:lang w:val="kk-KZ"/>
        </w:rPr>
      </w:pPr>
      <w:r w:rsidRPr="00E62F4B">
        <w:rPr>
          <w:rFonts w:ascii="Times New Roman" w:hAnsi="Times New Roman"/>
          <w:b/>
          <w:sz w:val="24"/>
          <w:szCs w:val="24"/>
          <w:lang w:val="kk-KZ"/>
        </w:rPr>
        <w:lastRenderedPageBreak/>
        <w:t>Әдістемелік ұсыныстар</w:t>
      </w:r>
    </w:p>
    <w:p w:rsidR="00B75424" w:rsidRPr="00E62F4B" w:rsidRDefault="00B75424" w:rsidP="00B75424">
      <w:pPr>
        <w:spacing w:after="0" w:line="240" w:lineRule="auto"/>
        <w:jc w:val="both"/>
        <w:rPr>
          <w:rFonts w:ascii="Times New Roman" w:hAnsi="Times New Roman"/>
          <w:sz w:val="24"/>
          <w:szCs w:val="24"/>
          <w:lang w:val="kk-KZ"/>
        </w:rPr>
      </w:pPr>
    </w:p>
    <w:p w:rsidR="00E04947" w:rsidRPr="00E62F4B" w:rsidRDefault="00E04947" w:rsidP="00E04947">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ХХ ғасырдың екінші жартысында постмодернизмге қызығушылық көбейіп, Постмодернизм ХХ ғасырдың басында пайда болған, 60-шы жылдардағы кітаптарда ғана бұл ағымға идеялық бағдарлама тұжырымдамасы беріліп, Постмодернизмнің дүниетанымдық қайнар көздері болып Д.Анин, У.Спанос, И.Хассан, Л. Фридлер сияқты әдебиеттанушылардың шығармалары табылғандығын және олар постмодернді парадигма және эпистема ретінде қарастыра бастағандығын түсіндіріп беріңіз.</w:t>
      </w:r>
    </w:p>
    <w:p w:rsidR="00E04947" w:rsidRPr="00E62F4B" w:rsidRDefault="00E04947" w:rsidP="00E04947">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 Постмодернизмнің табиғатын зерттеуге 1979 жылы жарық көрген Ж.-Ф.Лиотардың «Постмодернизмнің күйі» атты шығармасы арналғандығын, Постмодернизмнің қазіргі замандағы ролін ашуға замандас батыс ойшылдары Ж.Бодрийяр, Ж.Делез, Ф.Гваттари, У.Эко үлестерін қосқандығын,</w:t>
      </w:r>
      <w:r w:rsidRPr="00E62F4B">
        <w:rPr>
          <w:rStyle w:val="apple-converted-space"/>
          <w:rFonts w:ascii="Times New Roman" w:hAnsi="Times New Roman" w:cs="Times New Roman"/>
          <w:sz w:val="24"/>
          <w:szCs w:val="24"/>
          <w:shd w:val="clear" w:color="auto" w:fill="FFFFFF"/>
          <w:lang w:val="kk-KZ"/>
        </w:rPr>
        <w:t> </w:t>
      </w:r>
      <w:r w:rsidRPr="00E62F4B">
        <w:rPr>
          <w:rFonts w:ascii="Times New Roman" w:hAnsi="Times New Roman" w:cs="Times New Roman"/>
          <w:sz w:val="24"/>
          <w:szCs w:val="24"/>
          <w:shd w:val="clear" w:color="auto" w:fill="FFFFFF"/>
          <w:lang w:val="kk-KZ"/>
        </w:rPr>
        <w:t>постмодернизмнің ХХ ғасырдың соңы мен ХХI ғасырдың басы кезеңіндегі мәдениеттегі орны туралы орыс ойшылдары да шығармалар жазғандығын ұғындырыңыз.</w:t>
      </w:r>
    </w:p>
    <w:p w:rsidR="00E04947" w:rsidRPr="00E62F4B" w:rsidRDefault="00E04947" w:rsidP="00B75424">
      <w:pPr>
        <w:pStyle w:val="3"/>
        <w:spacing w:after="0"/>
        <w:ind w:left="0"/>
        <w:jc w:val="both"/>
        <w:rPr>
          <w:b/>
          <w:bCs/>
          <w:sz w:val="24"/>
          <w:szCs w:val="24"/>
          <w:lang w:val="kk-KZ"/>
        </w:rPr>
      </w:pPr>
    </w:p>
    <w:p w:rsidR="00B75424" w:rsidRPr="00E62F4B" w:rsidRDefault="00B75424" w:rsidP="00B75424">
      <w:pPr>
        <w:pStyle w:val="3"/>
        <w:spacing w:after="0"/>
        <w:ind w:left="0"/>
        <w:jc w:val="both"/>
        <w:rPr>
          <w:b/>
          <w:bCs/>
          <w:sz w:val="24"/>
          <w:szCs w:val="24"/>
          <w:lang w:val="kk-KZ"/>
        </w:rPr>
      </w:pPr>
      <w:r w:rsidRPr="00E62F4B">
        <w:rPr>
          <w:b/>
          <w:bCs/>
          <w:sz w:val="24"/>
          <w:szCs w:val="24"/>
        </w:rPr>
        <w:t>Әдебиет:</w:t>
      </w:r>
    </w:p>
    <w:p w:rsidR="00B75424" w:rsidRPr="00E62F4B" w:rsidRDefault="00B75424" w:rsidP="00B75424">
      <w:pPr>
        <w:pStyle w:val="3"/>
        <w:spacing w:after="0"/>
        <w:ind w:left="0"/>
        <w:jc w:val="both"/>
        <w:rPr>
          <w:b/>
          <w:bCs/>
          <w:sz w:val="24"/>
          <w:szCs w:val="24"/>
          <w:lang w:val="kk-KZ"/>
        </w:rPr>
      </w:pPr>
    </w:p>
    <w:p w:rsidR="00C3780B" w:rsidRPr="00E62F4B" w:rsidRDefault="00C3780B" w:rsidP="00C3780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1.Нуржанов Б.Г. Модерн. Постмодерн. Культура.-Алматы: Өнер, 2012.-336с.</w:t>
      </w:r>
    </w:p>
    <w:p w:rsidR="00C3780B" w:rsidRPr="00E62F4B" w:rsidRDefault="00C3780B" w:rsidP="00C3780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C3780B" w:rsidRPr="00E62F4B" w:rsidRDefault="00C3780B" w:rsidP="00C3780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t xml:space="preserve"> </w:t>
      </w:r>
      <w:r w:rsidRPr="00E62F4B">
        <w:rPr>
          <w:rFonts w:ascii="Times New Roman" w:hAnsi="Times New Roman" w:cs="Times New Roman"/>
          <w:bCs/>
          <w:lang w:val="kk-KZ"/>
        </w:rPr>
        <w:t>Издательство: Территория будущего, 2011.-208с.</w:t>
      </w:r>
    </w:p>
    <w:p w:rsidR="00B75424" w:rsidRPr="00E62F4B" w:rsidRDefault="00B75424" w:rsidP="00B75424">
      <w:pPr>
        <w:spacing w:after="0" w:line="240" w:lineRule="auto"/>
        <w:jc w:val="both"/>
        <w:rPr>
          <w:rFonts w:ascii="Times New Roman" w:hAnsi="Times New Roman"/>
          <w:b/>
          <w:sz w:val="24"/>
          <w:szCs w:val="24"/>
          <w:lang w:val="kk-KZ"/>
        </w:rPr>
      </w:pPr>
    </w:p>
    <w:p w:rsidR="00B75424" w:rsidRPr="00E62F4B" w:rsidRDefault="00B75424" w:rsidP="00B75424">
      <w:pPr>
        <w:pStyle w:val="3"/>
        <w:spacing w:after="0"/>
        <w:ind w:left="0"/>
        <w:jc w:val="both"/>
        <w:rPr>
          <w:b/>
          <w:sz w:val="24"/>
          <w:szCs w:val="24"/>
          <w:shd w:val="clear" w:color="auto" w:fill="FFFFFF"/>
          <w:lang w:val="kk-KZ" w:eastAsia="en-US"/>
        </w:rPr>
      </w:pPr>
    </w:p>
    <w:p w:rsidR="00463547" w:rsidRPr="00E62F4B" w:rsidRDefault="00B75424" w:rsidP="00463547">
      <w:pPr>
        <w:pStyle w:val="a3"/>
        <w:ind w:left="700"/>
        <w:rPr>
          <w:b/>
          <w:lang w:val="kk-KZ"/>
        </w:rPr>
      </w:pPr>
      <w:r w:rsidRPr="00E62F4B">
        <w:rPr>
          <w:b/>
          <w:shd w:val="clear" w:color="auto" w:fill="FFFFFF"/>
          <w:lang w:val="kk-KZ" w:eastAsia="en-US"/>
        </w:rPr>
        <w:t>Семинар №</w:t>
      </w:r>
      <w:r w:rsidR="00D524E4" w:rsidRPr="00E62F4B">
        <w:rPr>
          <w:b/>
          <w:shd w:val="clear" w:color="auto" w:fill="FFFFFF"/>
          <w:lang w:val="kk-KZ" w:eastAsia="en-US"/>
        </w:rPr>
        <w:t>7</w:t>
      </w:r>
      <w:r w:rsidRPr="00E62F4B">
        <w:rPr>
          <w:b/>
          <w:shd w:val="clear" w:color="auto" w:fill="FFFFFF"/>
          <w:lang w:val="kk-KZ" w:eastAsia="en-US"/>
        </w:rPr>
        <w:t xml:space="preserve">. </w:t>
      </w:r>
      <w:r w:rsidR="00463547" w:rsidRPr="00E62F4B">
        <w:rPr>
          <w:b/>
          <w:lang w:val="kk-KZ"/>
        </w:rPr>
        <w:t>Постмодерн философиясының негізгі өкілдері</w:t>
      </w:r>
    </w:p>
    <w:p w:rsidR="00463547" w:rsidRPr="00E62F4B" w:rsidRDefault="00463547" w:rsidP="00463547">
      <w:pPr>
        <w:pStyle w:val="a3"/>
        <w:ind w:left="700"/>
        <w:rPr>
          <w:b/>
          <w:lang w:val="kk-KZ"/>
        </w:rPr>
      </w:pPr>
    </w:p>
    <w:p w:rsidR="00463547" w:rsidRPr="00E62F4B" w:rsidRDefault="007A6FEC" w:rsidP="00463547">
      <w:pPr>
        <w:pStyle w:val="a3"/>
        <w:numPr>
          <w:ilvl w:val="0"/>
          <w:numId w:val="17"/>
        </w:numPr>
        <w:rPr>
          <w:lang w:val="kk-KZ" w:eastAsia="en-US"/>
        </w:rPr>
      </w:pPr>
      <w:r w:rsidRPr="00E62F4B">
        <w:rPr>
          <w:lang w:val="kk-KZ" w:eastAsia="en-US"/>
        </w:rPr>
        <w:t>Постмодерннің пайд</w:t>
      </w:r>
      <w:r w:rsidR="0092359D" w:rsidRPr="00E62F4B">
        <w:rPr>
          <w:lang w:val="kk-KZ" w:eastAsia="en-US"/>
        </w:rPr>
        <w:t>а болуының алғышарттары</w:t>
      </w:r>
    </w:p>
    <w:p w:rsidR="00463547" w:rsidRPr="00E62F4B" w:rsidRDefault="00463547" w:rsidP="00463547">
      <w:pPr>
        <w:pStyle w:val="a3"/>
        <w:numPr>
          <w:ilvl w:val="0"/>
          <w:numId w:val="17"/>
        </w:numPr>
        <w:rPr>
          <w:lang w:val="kk-KZ" w:eastAsia="en-US"/>
        </w:rPr>
      </w:pPr>
      <w:r w:rsidRPr="00E62F4B">
        <w:rPr>
          <w:lang w:val="kk-KZ"/>
        </w:rPr>
        <w:t>Ж. Дерриданың негізгі идеялары</w:t>
      </w:r>
    </w:p>
    <w:p w:rsidR="00463547" w:rsidRPr="00E62F4B" w:rsidRDefault="00463547" w:rsidP="00463547">
      <w:pPr>
        <w:pStyle w:val="a3"/>
        <w:numPr>
          <w:ilvl w:val="0"/>
          <w:numId w:val="17"/>
        </w:numPr>
        <w:rPr>
          <w:lang w:val="kk-KZ" w:eastAsia="en-US"/>
        </w:rPr>
      </w:pPr>
      <w:r w:rsidRPr="00E62F4B">
        <w:rPr>
          <w:lang w:val="kk-KZ" w:eastAsia="en-US"/>
        </w:rPr>
        <w:t>Ж.-Ф.-Лиотар мен Ж. Бодриаардың мәдени-философиялық ой барысы</w:t>
      </w:r>
    </w:p>
    <w:p w:rsidR="00B75424" w:rsidRPr="00E62F4B" w:rsidRDefault="00B75424" w:rsidP="00463547">
      <w:pPr>
        <w:rPr>
          <w:lang w:val="kk-KZ"/>
        </w:rPr>
      </w:pPr>
    </w:p>
    <w:p w:rsidR="00B75424" w:rsidRPr="00E62F4B" w:rsidRDefault="00B75424" w:rsidP="00B75424">
      <w:pPr>
        <w:pStyle w:val="a3"/>
        <w:ind w:left="927"/>
        <w:jc w:val="both"/>
        <w:rPr>
          <w:b/>
          <w:lang w:val="kk-KZ"/>
        </w:rPr>
      </w:pPr>
      <w:r w:rsidRPr="00E62F4B">
        <w:rPr>
          <w:b/>
          <w:lang w:val="kk-KZ"/>
        </w:rPr>
        <w:t>Әдістемелік ұсыныстар</w:t>
      </w:r>
    </w:p>
    <w:p w:rsidR="00B75424" w:rsidRPr="00E62F4B" w:rsidRDefault="00B75424" w:rsidP="00B75424">
      <w:pPr>
        <w:tabs>
          <w:tab w:val="left" w:pos="0"/>
        </w:tabs>
        <w:spacing w:after="0" w:line="240" w:lineRule="auto"/>
        <w:jc w:val="both"/>
        <w:rPr>
          <w:rFonts w:ascii="Times New Roman" w:hAnsi="Times New Roman"/>
          <w:b/>
          <w:sz w:val="24"/>
          <w:szCs w:val="24"/>
          <w:lang w:val="kk-KZ"/>
        </w:rPr>
      </w:pPr>
      <w:r w:rsidRPr="00E62F4B">
        <w:rPr>
          <w:rFonts w:ascii="Times New Roman" w:hAnsi="Times New Roman"/>
          <w:b/>
          <w:sz w:val="24"/>
          <w:szCs w:val="24"/>
          <w:lang w:val="kk-KZ"/>
        </w:rPr>
        <w:tab/>
      </w:r>
    </w:p>
    <w:p w:rsidR="003869D7" w:rsidRPr="00E62F4B" w:rsidRDefault="00EF7F14" w:rsidP="00EF7F14">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Постмодернизм философиясы структурализмнің, марксизмнің, фрейдизм және ницшеандықтың қазіргі заманғы дүниетанымдық потенциалын әрі сақтау, әрі өзгерту мақсатында </w:t>
      </w:r>
      <w:r w:rsidR="003869D7" w:rsidRPr="00E62F4B">
        <w:rPr>
          <w:rFonts w:ascii="Times New Roman" w:hAnsi="Times New Roman" w:cs="Times New Roman"/>
          <w:sz w:val="24"/>
          <w:szCs w:val="24"/>
          <w:shd w:val="clear" w:color="auto" w:fill="FFFFFF"/>
          <w:lang w:val="kk-KZ"/>
        </w:rPr>
        <w:t>қалыпасқандығын, б</w:t>
      </w:r>
      <w:r w:rsidRPr="00E62F4B">
        <w:rPr>
          <w:rFonts w:ascii="Times New Roman" w:hAnsi="Times New Roman" w:cs="Times New Roman"/>
          <w:sz w:val="24"/>
          <w:szCs w:val="24"/>
          <w:shd w:val="clear" w:color="auto" w:fill="FFFFFF"/>
          <w:lang w:val="kk-KZ"/>
        </w:rPr>
        <w:t>ұл мақсатта радикалды эклектика да, ұмытылған антикалық дискурстарды жаңғырту тәсілі де пайдаланылды. Соның ішінде софистиканы, сондай-ақ философиялық білімнің социологизациясы және психологизациялану, риторизац</w:t>
      </w:r>
      <w:r w:rsidR="003869D7" w:rsidRPr="00E62F4B">
        <w:rPr>
          <w:rFonts w:ascii="Times New Roman" w:hAnsi="Times New Roman" w:cs="Times New Roman"/>
          <w:sz w:val="24"/>
          <w:szCs w:val="24"/>
          <w:shd w:val="clear" w:color="auto" w:fill="FFFFFF"/>
          <w:lang w:val="kk-KZ"/>
        </w:rPr>
        <w:t>ия құбылыстарын атап айтуға болатындығын түсіндіріп беріңіз.</w:t>
      </w:r>
    </w:p>
    <w:p w:rsidR="003869D7" w:rsidRPr="00E62F4B" w:rsidRDefault="00EF7F14" w:rsidP="00EF7F14">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Постмодернизмде қала құдіреті космос құдіретімен, индустриализм идеалы экологизм императивтерімен алмастырылады. Космизм, экологизм, постгуманизм, жаңа жыныстық түсінік постмодернизм дүниетанымының ядросын </w:t>
      </w:r>
      <w:r w:rsidR="003869D7" w:rsidRPr="00E62F4B">
        <w:rPr>
          <w:rFonts w:ascii="Times New Roman" w:hAnsi="Times New Roman" w:cs="Times New Roman"/>
          <w:sz w:val="24"/>
          <w:szCs w:val="24"/>
          <w:shd w:val="clear" w:color="auto" w:fill="FFFFFF"/>
          <w:lang w:val="kk-KZ"/>
        </w:rPr>
        <w:t xml:space="preserve">қалай құрайтындығын, ұғындырыңыз. </w:t>
      </w:r>
    </w:p>
    <w:p w:rsidR="00852A4E" w:rsidRPr="00E62F4B" w:rsidRDefault="00EF7F14" w:rsidP="00EF7F14">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Постмодерн философиясы заңшыл ақыл-парасаттан бас тартып, оны түсіндіруші ақылмен алмастырды. Ж.Дерриданың айтуынша, европалық санадағы ақиқатты толық меңгеру идеалы шындап келгенде агре</w:t>
      </w:r>
      <w:r w:rsidR="003869D7" w:rsidRPr="00E62F4B">
        <w:rPr>
          <w:rFonts w:ascii="Times New Roman" w:hAnsi="Times New Roman" w:cs="Times New Roman"/>
          <w:sz w:val="24"/>
          <w:szCs w:val="24"/>
          <w:shd w:val="clear" w:color="auto" w:fill="FFFFFF"/>
          <w:lang w:val="kk-KZ"/>
        </w:rPr>
        <w:t>ссиялық тұрпаттағы құбылыс және т</w:t>
      </w:r>
      <w:r w:rsidRPr="00E62F4B">
        <w:rPr>
          <w:rFonts w:ascii="Times New Roman" w:hAnsi="Times New Roman" w:cs="Times New Roman"/>
          <w:sz w:val="24"/>
          <w:szCs w:val="24"/>
          <w:shd w:val="clear" w:color="auto" w:fill="FFFFFF"/>
          <w:lang w:val="kk-KZ"/>
        </w:rPr>
        <w:t>үсіндіруші ақыл білімнің негізін іздестіру мәселесін трансцендентальді субъективтіліктен күнделікті-қарапайым өмі</w:t>
      </w:r>
      <w:r w:rsidR="003869D7" w:rsidRPr="00E62F4B">
        <w:rPr>
          <w:rFonts w:ascii="Times New Roman" w:hAnsi="Times New Roman" w:cs="Times New Roman"/>
          <w:sz w:val="24"/>
          <w:szCs w:val="24"/>
          <w:shd w:val="clear" w:color="auto" w:fill="FFFFFF"/>
          <w:lang w:val="kk-KZ"/>
        </w:rPr>
        <w:t xml:space="preserve">рлік практикаға бұруды жөн тапқандығын, </w:t>
      </w:r>
      <w:r w:rsidR="00852A4E" w:rsidRPr="00E62F4B">
        <w:rPr>
          <w:rFonts w:ascii="Times New Roman" w:hAnsi="Times New Roman" w:cs="Times New Roman"/>
          <w:sz w:val="24"/>
          <w:szCs w:val="24"/>
          <w:shd w:val="clear" w:color="auto" w:fill="FFFFFF"/>
          <w:lang w:val="kk-KZ"/>
        </w:rPr>
        <w:t xml:space="preserve"> п</w:t>
      </w:r>
      <w:r w:rsidRPr="00E62F4B">
        <w:rPr>
          <w:rFonts w:ascii="Times New Roman" w:hAnsi="Times New Roman" w:cs="Times New Roman"/>
          <w:sz w:val="24"/>
          <w:szCs w:val="24"/>
          <w:shd w:val="clear" w:color="auto" w:fill="FFFFFF"/>
          <w:lang w:val="kk-KZ"/>
        </w:rPr>
        <w:t>остмодернистер ұсынған жаңа ақыл білімнің негізін метафизикадан іздеген жоқ, ко</w:t>
      </w:r>
      <w:r w:rsidR="00852A4E" w:rsidRPr="00E62F4B">
        <w:rPr>
          <w:rFonts w:ascii="Times New Roman" w:hAnsi="Times New Roman" w:cs="Times New Roman"/>
          <w:sz w:val="24"/>
          <w:szCs w:val="24"/>
          <w:shd w:val="clear" w:color="auto" w:fill="FFFFFF"/>
          <w:lang w:val="kk-KZ"/>
        </w:rPr>
        <w:t>ммуникациядан іздестіргендігін түсіндіріңіз.</w:t>
      </w:r>
    </w:p>
    <w:p w:rsidR="002A4BB2" w:rsidRPr="00E62F4B" w:rsidRDefault="002A4BB2" w:rsidP="00EF7F14">
      <w:pPr>
        <w:spacing w:after="0" w:line="240" w:lineRule="auto"/>
        <w:ind w:firstLine="709"/>
        <w:jc w:val="both"/>
        <w:rPr>
          <w:rFonts w:ascii="Times New Roman" w:hAnsi="Times New Roman" w:cs="Times New Roman"/>
          <w:sz w:val="24"/>
          <w:szCs w:val="24"/>
          <w:shd w:val="clear" w:color="auto" w:fill="FFFFFF"/>
          <w:lang w:val="kk-KZ"/>
        </w:rPr>
      </w:pPr>
    </w:p>
    <w:p w:rsidR="002A4BB2" w:rsidRPr="00E62F4B" w:rsidRDefault="002A4BB2" w:rsidP="00EF7F14">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Әдебиеттер: </w:t>
      </w:r>
    </w:p>
    <w:p w:rsidR="00852A4E" w:rsidRPr="00E62F4B" w:rsidRDefault="00852A4E" w:rsidP="00EF7F14">
      <w:pPr>
        <w:spacing w:after="0" w:line="240" w:lineRule="auto"/>
        <w:ind w:firstLine="709"/>
        <w:jc w:val="both"/>
        <w:rPr>
          <w:rFonts w:ascii="Times New Roman" w:hAnsi="Times New Roman" w:cs="Times New Roman"/>
          <w:sz w:val="24"/>
          <w:szCs w:val="24"/>
          <w:shd w:val="clear" w:color="auto" w:fill="FFFFFF"/>
          <w:lang w:val="kk-KZ"/>
        </w:rPr>
      </w:pPr>
    </w:p>
    <w:p w:rsidR="002A4BB2" w:rsidRPr="00E62F4B" w:rsidRDefault="002A4BB2" w:rsidP="002A4BB2">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lastRenderedPageBreak/>
        <w:t>1.Нуржанов Б.Г. Модерн. Постмодерн. Культура.-Алматы: Өнер, 2012.-336с.</w:t>
      </w:r>
    </w:p>
    <w:p w:rsidR="002A4BB2" w:rsidRPr="00E62F4B" w:rsidRDefault="002A4BB2" w:rsidP="002A4BB2">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2A4BB2" w:rsidRPr="00E62F4B" w:rsidRDefault="002A4BB2" w:rsidP="002A4BB2">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t xml:space="preserve"> </w:t>
      </w:r>
      <w:r w:rsidRPr="00E62F4B">
        <w:rPr>
          <w:rFonts w:ascii="Times New Roman" w:hAnsi="Times New Roman" w:cs="Times New Roman"/>
          <w:bCs/>
          <w:lang w:val="kk-KZ"/>
        </w:rPr>
        <w:t>Издательство: Территория будущего, 2011.-208с.</w:t>
      </w:r>
    </w:p>
    <w:p w:rsidR="002A4BB2" w:rsidRPr="00E62F4B" w:rsidRDefault="002A4BB2" w:rsidP="002A4BB2">
      <w:pPr>
        <w:spacing w:after="0" w:line="240" w:lineRule="auto"/>
        <w:jc w:val="both"/>
        <w:rPr>
          <w:rFonts w:ascii="Times New Roman" w:hAnsi="Times New Roman"/>
          <w:b/>
          <w:sz w:val="24"/>
          <w:szCs w:val="24"/>
          <w:lang w:val="kk-KZ"/>
        </w:rPr>
      </w:pPr>
    </w:p>
    <w:p w:rsidR="00852A4E" w:rsidRPr="00E62F4B" w:rsidRDefault="00852A4E" w:rsidP="00EF7F14">
      <w:pPr>
        <w:spacing w:after="0" w:line="240" w:lineRule="auto"/>
        <w:ind w:firstLine="709"/>
        <w:jc w:val="both"/>
        <w:rPr>
          <w:rFonts w:ascii="Times New Roman" w:hAnsi="Times New Roman" w:cs="Times New Roman"/>
          <w:sz w:val="24"/>
          <w:szCs w:val="24"/>
          <w:shd w:val="clear" w:color="auto" w:fill="FFFFFF"/>
          <w:lang w:val="kk-KZ"/>
        </w:rPr>
      </w:pPr>
    </w:p>
    <w:p w:rsidR="001C10FE" w:rsidRPr="00E62F4B" w:rsidRDefault="001C10FE" w:rsidP="001C10FE">
      <w:pPr>
        <w:spacing w:after="0" w:line="240" w:lineRule="auto"/>
        <w:ind w:firstLine="709"/>
        <w:jc w:val="both"/>
        <w:rPr>
          <w:lang w:val="kk-KZ"/>
        </w:rPr>
      </w:pPr>
      <w:r w:rsidRPr="00E62F4B">
        <w:rPr>
          <w:rFonts w:ascii="Times New Roman" w:hAnsi="Times New Roman"/>
          <w:b/>
          <w:shd w:val="clear" w:color="auto" w:fill="FFFFFF"/>
          <w:lang w:val="kk-KZ" w:eastAsia="en-US"/>
        </w:rPr>
        <w:t>Семинар №</w:t>
      </w:r>
      <w:r w:rsidR="00170230" w:rsidRPr="00E62F4B">
        <w:rPr>
          <w:rFonts w:ascii="Times New Roman" w:hAnsi="Times New Roman"/>
          <w:b/>
          <w:shd w:val="clear" w:color="auto" w:fill="FFFFFF"/>
          <w:lang w:val="kk-KZ" w:eastAsia="en-US"/>
        </w:rPr>
        <w:t>8</w:t>
      </w:r>
      <w:r w:rsidRPr="00E62F4B">
        <w:rPr>
          <w:rFonts w:ascii="Times New Roman" w:hAnsi="Times New Roman" w:cs="Times New Roman"/>
          <w:sz w:val="24"/>
          <w:szCs w:val="24"/>
          <w:shd w:val="clear" w:color="auto" w:fill="FFFFFF"/>
          <w:lang w:val="kk-KZ"/>
        </w:rPr>
        <w:t xml:space="preserve"> </w:t>
      </w:r>
      <w:r w:rsidRPr="00E62F4B">
        <w:rPr>
          <w:rFonts w:ascii="Times New Roman" w:hAnsi="Times New Roman" w:cs="Times New Roman"/>
          <w:b/>
          <w:lang w:val="kk-KZ"/>
        </w:rPr>
        <w:t>Постмодернизм мен метафизиканың жаңа мәселерінің туындауы</w:t>
      </w:r>
      <w:r w:rsidRPr="00E62F4B">
        <w:rPr>
          <w:lang w:val="kk-KZ"/>
        </w:rPr>
        <w:t xml:space="preserve">   </w:t>
      </w:r>
    </w:p>
    <w:p w:rsidR="001C10FE" w:rsidRPr="00E62F4B" w:rsidRDefault="001C10FE" w:rsidP="001C10FE">
      <w:pPr>
        <w:spacing w:after="0" w:line="240" w:lineRule="auto"/>
        <w:ind w:firstLine="709"/>
        <w:jc w:val="both"/>
        <w:rPr>
          <w:rFonts w:ascii="Times New Roman" w:hAnsi="Times New Roman" w:cs="Times New Roman"/>
          <w:sz w:val="24"/>
          <w:szCs w:val="24"/>
          <w:shd w:val="clear" w:color="auto" w:fill="FFFFFF"/>
          <w:lang w:val="kk-KZ"/>
        </w:rPr>
      </w:pPr>
    </w:p>
    <w:p w:rsidR="001C10FE" w:rsidRPr="00E62F4B" w:rsidRDefault="001C10FE" w:rsidP="001C10FE">
      <w:pPr>
        <w:pStyle w:val="a3"/>
        <w:numPr>
          <w:ilvl w:val="0"/>
          <w:numId w:val="12"/>
        </w:numPr>
        <w:rPr>
          <w:lang w:val="kk-KZ" w:eastAsia="en-US"/>
        </w:rPr>
      </w:pPr>
      <w:r w:rsidRPr="00E62F4B">
        <w:rPr>
          <w:bCs/>
          <w:lang w:val="kk-KZ"/>
        </w:rPr>
        <w:t xml:space="preserve">Постмодернизм идеяларындағы метафизикалық мәселелердің қойылысы </w:t>
      </w:r>
    </w:p>
    <w:p w:rsidR="001C10FE" w:rsidRPr="00E62F4B" w:rsidRDefault="001C10FE" w:rsidP="001C10FE">
      <w:pPr>
        <w:pStyle w:val="a3"/>
        <w:numPr>
          <w:ilvl w:val="0"/>
          <w:numId w:val="12"/>
        </w:numPr>
        <w:rPr>
          <w:lang w:val="kk-KZ" w:eastAsia="en-US"/>
        </w:rPr>
      </w:pPr>
      <w:r w:rsidRPr="00E62F4B">
        <w:rPr>
          <w:lang w:val="kk-KZ"/>
        </w:rPr>
        <w:t>ХХ ғасырдағы постмодернизмдегі «эпистемология» мен «гносеология»</w:t>
      </w:r>
    </w:p>
    <w:p w:rsidR="001C10FE" w:rsidRPr="00E62F4B" w:rsidRDefault="001C10FE" w:rsidP="00EF7F14">
      <w:pPr>
        <w:spacing w:after="0" w:line="240" w:lineRule="auto"/>
        <w:ind w:firstLine="709"/>
        <w:jc w:val="both"/>
        <w:rPr>
          <w:rFonts w:ascii="Times New Roman" w:hAnsi="Times New Roman" w:cs="Times New Roman"/>
          <w:sz w:val="24"/>
          <w:szCs w:val="24"/>
          <w:shd w:val="clear" w:color="auto" w:fill="FFFFFF"/>
          <w:lang w:val="kk-KZ"/>
        </w:rPr>
      </w:pPr>
    </w:p>
    <w:p w:rsidR="001C10FE" w:rsidRPr="00E62F4B" w:rsidRDefault="001C10FE" w:rsidP="00EF7F14">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 П</w:t>
      </w:r>
      <w:r w:rsidR="00EF7F14" w:rsidRPr="00E62F4B">
        <w:rPr>
          <w:rFonts w:ascii="Times New Roman" w:hAnsi="Times New Roman" w:cs="Times New Roman"/>
          <w:sz w:val="24"/>
          <w:szCs w:val="24"/>
          <w:shd w:val="clear" w:color="auto" w:fill="FFFFFF"/>
          <w:lang w:val="kk-KZ"/>
        </w:rPr>
        <w:t>остмодернизмнің онтологиялық және гносеологиялық-методологиялық идеяларын әзірлеп жасады. Деррида қазіргі заманғы философияның патологиясын лого-фоно-фалло-центризм д</w:t>
      </w:r>
      <w:r w:rsidRPr="00E62F4B">
        <w:rPr>
          <w:rFonts w:ascii="Times New Roman" w:hAnsi="Times New Roman" w:cs="Times New Roman"/>
          <w:sz w:val="24"/>
          <w:szCs w:val="24"/>
          <w:shd w:val="clear" w:color="auto" w:fill="FFFFFF"/>
          <w:lang w:val="kk-KZ"/>
        </w:rPr>
        <w:t>еп тауып, оны түзетудің әдісін іздестіргендігін,  м</w:t>
      </w:r>
      <w:r w:rsidR="00EF7F14" w:rsidRPr="00E62F4B">
        <w:rPr>
          <w:rFonts w:ascii="Times New Roman" w:hAnsi="Times New Roman" w:cs="Times New Roman"/>
          <w:sz w:val="24"/>
          <w:szCs w:val="24"/>
          <w:shd w:val="clear" w:color="auto" w:fill="FFFFFF"/>
          <w:lang w:val="kk-KZ"/>
        </w:rPr>
        <w:t>емлекеттің репрессияшыл құрылымының адамға күйретуші әсерінен құтылудың</w:t>
      </w:r>
      <w:r w:rsidRPr="00E62F4B">
        <w:rPr>
          <w:rFonts w:ascii="Times New Roman" w:hAnsi="Times New Roman" w:cs="Times New Roman"/>
          <w:sz w:val="24"/>
          <w:szCs w:val="24"/>
          <w:shd w:val="clear" w:color="auto" w:fill="FFFFFF"/>
          <w:lang w:val="kk-KZ"/>
        </w:rPr>
        <w:t xml:space="preserve"> әдісі – деконструкция деп тақандығын ұғындырыңыз.</w:t>
      </w:r>
    </w:p>
    <w:p w:rsidR="001C10FE" w:rsidRPr="00E62F4B" w:rsidRDefault="00EF7F14" w:rsidP="00EF7F14">
      <w:pPr>
        <w:spacing w:after="0" w:line="240" w:lineRule="auto"/>
        <w:ind w:firstLine="709"/>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 xml:space="preserve"> Постмодернизмнің деконструкциясы – әрі хат, әрі текстті оқу. Тект – бұл таңбалардың шоғырланған үйіндісі емес, ол – процесс. Текстуалділік «көптеген кішкентай наррациалардан» (әңгімелерден) түзіледі. Текстті талдаудың қайсысы болмасын оның мәнін ашуға емес, тексттің ұлаюына алып келеді. Талқылау процедурасы шексіз болуы ықтимал</w:t>
      </w:r>
      <w:r w:rsidR="001C10FE" w:rsidRPr="00E62F4B">
        <w:rPr>
          <w:rFonts w:ascii="Times New Roman" w:hAnsi="Times New Roman" w:cs="Times New Roman"/>
          <w:sz w:val="24"/>
          <w:szCs w:val="24"/>
          <w:shd w:val="clear" w:color="auto" w:fill="FFFFFF"/>
          <w:lang w:val="kk-KZ"/>
        </w:rPr>
        <w:t>дылығы туралы жаңа тұжырым жасаңыз.</w:t>
      </w:r>
    </w:p>
    <w:p w:rsidR="00EF7F14" w:rsidRPr="00E62F4B" w:rsidRDefault="00EF7F14" w:rsidP="00EF7F14">
      <w:pPr>
        <w:spacing w:after="0" w:line="240" w:lineRule="auto"/>
        <w:ind w:firstLine="709"/>
        <w:jc w:val="both"/>
        <w:rPr>
          <w:rFonts w:ascii="Times New Roman" w:hAnsi="Times New Roman" w:cs="Times New Roman"/>
          <w:sz w:val="24"/>
          <w:szCs w:val="24"/>
          <w:lang w:val="kk-KZ"/>
        </w:rPr>
      </w:pPr>
      <w:r w:rsidRPr="00E62F4B">
        <w:rPr>
          <w:rFonts w:ascii="Times New Roman" w:hAnsi="Times New Roman" w:cs="Times New Roman"/>
          <w:sz w:val="24"/>
          <w:szCs w:val="24"/>
          <w:shd w:val="clear" w:color="auto" w:fill="FFFFFF"/>
          <w:lang w:val="kk-KZ"/>
        </w:rPr>
        <w:t>Номадизм – постмодернизмнің әлеуметтік философиясының өзегі, оның осы кездегі саяси-әлеуметтік жүйеге оппозициялық қатынасының көрсеткіші. Постмодернист-де</w:t>
      </w:r>
      <w:r w:rsidR="001C10FE" w:rsidRPr="00E62F4B">
        <w:rPr>
          <w:rFonts w:ascii="Times New Roman" w:hAnsi="Times New Roman" w:cs="Times New Roman"/>
          <w:sz w:val="24"/>
          <w:szCs w:val="24"/>
          <w:shd w:val="clear" w:color="auto" w:fill="FFFFFF"/>
          <w:lang w:val="kk-KZ"/>
        </w:rPr>
        <w:t>конструктивист жолаушы іспеттес екендігі туралы идеяның қалай туындағандығын талдап беріңіз.</w:t>
      </w:r>
      <w:r w:rsidRPr="00E62F4B">
        <w:rPr>
          <w:rFonts w:ascii="Times New Roman" w:hAnsi="Times New Roman" w:cs="Times New Roman"/>
          <w:sz w:val="24"/>
          <w:szCs w:val="24"/>
          <w:shd w:val="clear" w:color="auto" w:fill="FFFFFF"/>
          <w:lang w:val="kk-KZ"/>
        </w:rPr>
        <w:t xml:space="preserve"> </w:t>
      </w:r>
    </w:p>
    <w:p w:rsidR="00B75424" w:rsidRPr="00E62F4B" w:rsidRDefault="00B75424" w:rsidP="00EF7F14">
      <w:pPr>
        <w:tabs>
          <w:tab w:val="left" w:pos="0"/>
        </w:tabs>
        <w:spacing w:after="0" w:line="240" w:lineRule="auto"/>
        <w:jc w:val="both"/>
        <w:rPr>
          <w:b/>
          <w:bCs/>
          <w:sz w:val="24"/>
          <w:szCs w:val="24"/>
          <w:lang w:val="kk-KZ"/>
        </w:rPr>
      </w:pPr>
    </w:p>
    <w:p w:rsidR="003E5E47" w:rsidRPr="00E62F4B" w:rsidRDefault="003E5E47" w:rsidP="003E5E47">
      <w:pPr>
        <w:spacing w:after="0" w:line="240" w:lineRule="auto"/>
        <w:ind w:firstLine="709"/>
        <w:jc w:val="both"/>
        <w:rPr>
          <w:rFonts w:ascii="Times New Roman" w:hAnsi="Times New Roman" w:cs="Times New Roman"/>
          <w:sz w:val="24"/>
          <w:szCs w:val="24"/>
          <w:shd w:val="clear" w:color="auto" w:fill="FFFFFF"/>
          <w:lang w:val="kk-KZ"/>
        </w:rPr>
      </w:pPr>
      <w:r w:rsidRPr="00E62F4B">
        <w:rPr>
          <w:rFonts w:ascii="Times New Roman" w:hAnsi="Times New Roman" w:cs="Times New Roman"/>
          <w:sz w:val="24"/>
          <w:szCs w:val="24"/>
          <w:shd w:val="clear" w:color="auto" w:fill="FFFFFF"/>
          <w:lang w:val="kk-KZ"/>
        </w:rPr>
        <w:t xml:space="preserve">Әдебиеттер: </w:t>
      </w:r>
    </w:p>
    <w:p w:rsidR="003E5E47" w:rsidRPr="00E62F4B" w:rsidRDefault="003E5E47" w:rsidP="003E5E47">
      <w:pPr>
        <w:spacing w:after="0" w:line="240" w:lineRule="auto"/>
        <w:ind w:firstLine="709"/>
        <w:jc w:val="both"/>
        <w:rPr>
          <w:rFonts w:ascii="Times New Roman" w:hAnsi="Times New Roman" w:cs="Times New Roman"/>
          <w:sz w:val="24"/>
          <w:szCs w:val="24"/>
          <w:shd w:val="clear" w:color="auto" w:fill="FFFFFF"/>
          <w:lang w:val="kk-KZ"/>
        </w:rPr>
      </w:pPr>
    </w:p>
    <w:p w:rsidR="003E5E47" w:rsidRPr="00E62F4B" w:rsidRDefault="003E5E47" w:rsidP="003E5E47">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1.Нуржанов Б.Г. Модерн. Постмодерн. Культура.-Алматы: Өнер, 2012.-336с.</w:t>
      </w:r>
    </w:p>
    <w:p w:rsidR="003E5E47" w:rsidRPr="00E62F4B" w:rsidRDefault="003E5E47" w:rsidP="003E5E47">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3E5E47" w:rsidRPr="00E62F4B" w:rsidRDefault="003E5E47" w:rsidP="003E5E47">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t xml:space="preserve"> </w:t>
      </w:r>
      <w:r w:rsidRPr="00E62F4B">
        <w:rPr>
          <w:rFonts w:ascii="Times New Roman" w:hAnsi="Times New Roman" w:cs="Times New Roman"/>
          <w:bCs/>
          <w:lang w:val="kk-KZ"/>
        </w:rPr>
        <w:t>Издательство: Территория будущего, 2011.-208с.</w:t>
      </w:r>
    </w:p>
    <w:p w:rsidR="00B75424" w:rsidRPr="00E62F4B" w:rsidRDefault="00B75424" w:rsidP="00B75424">
      <w:pPr>
        <w:rPr>
          <w:lang w:val="kk-KZ"/>
        </w:rPr>
      </w:pPr>
    </w:p>
    <w:p w:rsidR="00B75424" w:rsidRPr="00E62F4B" w:rsidRDefault="00B75424" w:rsidP="00B75424">
      <w:pPr>
        <w:spacing w:after="0" w:line="240" w:lineRule="auto"/>
        <w:ind w:firstLine="709"/>
        <w:rPr>
          <w:rFonts w:ascii="Times New Roman" w:hAnsi="Times New Roman"/>
          <w:sz w:val="24"/>
          <w:szCs w:val="24"/>
          <w:lang w:val="kk-KZ"/>
        </w:rPr>
      </w:pPr>
    </w:p>
    <w:p w:rsidR="003E5E47" w:rsidRPr="00E62F4B" w:rsidRDefault="003E5E47" w:rsidP="003E5E47">
      <w:pPr>
        <w:pStyle w:val="a3"/>
        <w:ind w:left="700"/>
        <w:rPr>
          <w:b/>
          <w:lang w:val="kk-KZ" w:eastAsia="en-US"/>
        </w:rPr>
      </w:pPr>
      <w:r w:rsidRPr="00E62F4B">
        <w:rPr>
          <w:b/>
          <w:lang w:val="kk-KZ" w:eastAsia="en-US"/>
        </w:rPr>
        <w:t xml:space="preserve">Семинар №9-10. Постмодернизм және қазіргі қоғам </w:t>
      </w:r>
    </w:p>
    <w:p w:rsidR="003E5E47" w:rsidRPr="00E62F4B" w:rsidRDefault="003E5E47" w:rsidP="003E5E47">
      <w:pPr>
        <w:pStyle w:val="a3"/>
        <w:ind w:left="700"/>
        <w:rPr>
          <w:lang w:val="kk-KZ"/>
        </w:rPr>
      </w:pPr>
      <w:r w:rsidRPr="00E62F4B">
        <w:rPr>
          <w:b/>
          <w:lang w:val="kk-KZ" w:eastAsia="en-US"/>
        </w:rPr>
        <w:t xml:space="preserve"> </w:t>
      </w:r>
    </w:p>
    <w:p w:rsidR="003E5E47" w:rsidRPr="00E62F4B" w:rsidRDefault="00D63D5A" w:rsidP="003E5E47">
      <w:pPr>
        <w:pStyle w:val="a3"/>
        <w:numPr>
          <w:ilvl w:val="0"/>
          <w:numId w:val="24"/>
        </w:numPr>
        <w:rPr>
          <w:lang w:val="kk-KZ" w:eastAsia="en-US"/>
        </w:rPr>
      </w:pPr>
      <w:r w:rsidRPr="00E62F4B">
        <w:rPr>
          <w:lang w:val="kk-KZ" w:eastAsia="en-US"/>
        </w:rPr>
        <w:t>Ақпараттық қоғамдағы</w:t>
      </w:r>
      <w:r w:rsidR="003E5E47" w:rsidRPr="00E62F4B">
        <w:rPr>
          <w:lang w:val="kk-KZ" w:eastAsia="en-US"/>
        </w:rPr>
        <w:t xml:space="preserve"> постмодернистік көзқарастардың дамуы</w:t>
      </w:r>
    </w:p>
    <w:p w:rsidR="003E5E47" w:rsidRPr="00E62F4B" w:rsidRDefault="003E5E47" w:rsidP="003E5E47">
      <w:pPr>
        <w:pStyle w:val="a3"/>
        <w:numPr>
          <w:ilvl w:val="0"/>
          <w:numId w:val="24"/>
        </w:numPr>
        <w:rPr>
          <w:lang w:val="kk-KZ" w:eastAsia="en-US"/>
        </w:rPr>
      </w:pPr>
      <w:r w:rsidRPr="00E62F4B">
        <w:rPr>
          <w:lang w:val="kk-KZ"/>
        </w:rPr>
        <w:t>Постмодерннің әлеуметтік кеңістігі мен әлеуметтік уақыты</w:t>
      </w:r>
    </w:p>
    <w:p w:rsidR="00B75424" w:rsidRPr="00E62F4B" w:rsidRDefault="003E5E47" w:rsidP="003E5E47">
      <w:pPr>
        <w:pStyle w:val="a3"/>
        <w:numPr>
          <w:ilvl w:val="0"/>
          <w:numId w:val="24"/>
        </w:numPr>
        <w:rPr>
          <w:lang w:val="kk-KZ" w:eastAsia="en-US"/>
        </w:rPr>
      </w:pPr>
      <w:r w:rsidRPr="00E62F4B">
        <w:rPr>
          <w:lang w:val="kk-KZ" w:eastAsia="en-US"/>
        </w:rPr>
        <w:t>Уақыт пен кеңістік туралы пайымдаулардың шектелуі</w:t>
      </w:r>
    </w:p>
    <w:p w:rsidR="00B75424" w:rsidRPr="00E62F4B" w:rsidRDefault="00B75424" w:rsidP="00B75424">
      <w:pPr>
        <w:tabs>
          <w:tab w:val="left" w:pos="900"/>
        </w:tabs>
        <w:spacing w:after="0" w:line="240" w:lineRule="auto"/>
        <w:jc w:val="both"/>
        <w:rPr>
          <w:rFonts w:ascii="Times New Roman" w:hAnsi="Times New Roman"/>
          <w:sz w:val="24"/>
          <w:szCs w:val="24"/>
          <w:lang w:val="kk-KZ"/>
        </w:rPr>
      </w:pPr>
    </w:p>
    <w:p w:rsidR="00C01FE4" w:rsidRPr="00E62F4B" w:rsidRDefault="00C01FE4" w:rsidP="00C01FE4">
      <w:pPr>
        <w:spacing w:after="0" w:line="240" w:lineRule="auto"/>
        <w:ind w:firstLine="567"/>
        <w:jc w:val="both"/>
        <w:rPr>
          <w:rFonts w:ascii="Times New Roman" w:hAnsi="Times New Roman"/>
          <w:noProof/>
          <w:sz w:val="24"/>
          <w:szCs w:val="24"/>
          <w:lang w:val="kk-KZ"/>
        </w:rPr>
      </w:pPr>
      <w:r w:rsidRPr="00E62F4B">
        <w:rPr>
          <w:rFonts w:ascii="Times New Roman" w:hAnsi="Times New Roman"/>
          <w:noProof/>
          <w:sz w:val="24"/>
          <w:szCs w:val="24"/>
          <w:lang w:val="kk-KZ"/>
        </w:rPr>
        <w:t>Ақпараттық қоғам түсінігін 1945 жылы жапон ғалымы Е.Масуда енгізген термин екендігін, екінші дүниежүзілік соғыстан кейін дамыған елдердегі капитализмнің бұрынғы индустриалдық капитализмнен бөлек екендігі айқындала түскендігін, 1960 – 70 жылдары Батыс ғалымдары (Д.Белл, Р.Арон, З.Бжезинский, О.Тоффлер, Рим клубы өкілдері т.б.) принципті жаңа қоғам қалыптастыру туралы ілімдерін көпшілікке ұсынғандығын түсіндіріңіз</w:t>
      </w:r>
    </w:p>
    <w:p w:rsidR="00C01FE4" w:rsidRPr="00E62F4B" w:rsidRDefault="00C01FE4" w:rsidP="00C01FE4">
      <w:pPr>
        <w:spacing w:after="0" w:line="240" w:lineRule="auto"/>
        <w:ind w:firstLine="567"/>
        <w:jc w:val="both"/>
        <w:rPr>
          <w:rFonts w:ascii="Times New Roman" w:hAnsi="Times New Roman"/>
          <w:sz w:val="24"/>
          <w:szCs w:val="24"/>
          <w:lang w:val="kk-KZ"/>
        </w:rPr>
      </w:pPr>
      <w:r w:rsidRPr="00E62F4B">
        <w:rPr>
          <w:rFonts w:ascii="Times New Roman" w:hAnsi="Times New Roman"/>
          <w:noProof/>
          <w:sz w:val="24"/>
          <w:szCs w:val="24"/>
          <w:lang w:val="kk-KZ"/>
        </w:rPr>
        <w:t xml:space="preserve"> Д.Нэсбит пен П.Эбурдиннің «Мегатенденциялар. 2000 ж.» еңбегінде жаңадан қалыптасып келе жатқан өркениеттің төмендегідей басым бағыттары былайша аталып өткендіігне шолу жасаңыз.: 1) жаңа жоғары технологиялар; 2) социализмнің кейбір элементтерін еркін нарықтық қатынастармен үйлестіру; 3) әмбебапты өмір салты және </w:t>
      </w:r>
      <w:r w:rsidRPr="00E62F4B">
        <w:rPr>
          <w:rFonts w:ascii="Times New Roman" w:hAnsi="Times New Roman"/>
          <w:noProof/>
          <w:sz w:val="24"/>
          <w:szCs w:val="24"/>
          <w:lang w:val="kk-KZ"/>
        </w:rPr>
        <w:lastRenderedPageBreak/>
        <w:t xml:space="preserve">мәдени ұлтшылдық; 4) жеке және мемлекеттік дәулеттіліктің ұштасуы; 5) өнер мен көркем мәдениеттің өркендеуі: 6) діни жаңғыру; 7) тұлға марапаты. </w:t>
      </w:r>
    </w:p>
    <w:p w:rsidR="00D63D5A" w:rsidRPr="00E62F4B" w:rsidRDefault="00D63D5A" w:rsidP="00B75424">
      <w:pPr>
        <w:pStyle w:val="3"/>
        <w:spacing w:after="0"/>
        <w:jc w:val="both"/>
        <w:rPr>
          <w:b/>
          <w:bCs/>
          <w:sz w:val="24"/>
          <w:szCs w:val="24"/>
          <w:lang w:val="kk-KZ"/>
        </w:rPr>
      </w:pPr>
    </w:p>
    <w:p w:rsidR="00B75424" w:rsidRPr="00E62F4B" w:rsidRDefault="00B75424" w:rsidP="00B75424">
      <w:pPr>
        <w:pStyle w:val="3"/>
        <w:spacing w:after="0"/>
        <w:jc w:val="both"/>
        <w:rPr>
          <w:b/>
          <w:bCs/>
          <w:sz w:val="24"/>
          <w:szCs w:val="24"/>
          <w:lang w:val="kk-KZ"/>
        </w:rPr>
      </w:pPr>
      <w:r w:rsidRPr="00E62F4B">
        <w:rPr>
          <w:b/>
          <w:bCs/>
          <w:sz w:val="24"/>
          <w:szCs w:val="24"/>
          <w:lang w:val="kk-KZ"/>
        </w:rPr>
        <w:t>Әдебиет:</w:t>
      </w:r>
    </w:p>
    <w:p w:rsidR="00D63D5A" w:rsidRPr="00E62F4B" w:rsidRDefault="00D63D5A" w:rsidP="00D63D5A">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D63D5A" w:rsidRPr="00E62F4B" w:rsidRDefault="00D63D5A" w:rsidP="00D63D5A">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 Белл Д. Грядущее постиндустриальное общество. Опыт социального прогнозирования / пер. В. Л. Иноземцев. — М.: Academia, 2006 г. — 205 с.</w:t>
      </w:r>
    </w:p>
    <w:p w:rsidR="00D63D5A" w:rsidRPr="00E62F4B" w:rsidRDefault="00D63D5A" w:rsidP="00D63D5A">
      <w:pPr>
        <w:spacing w:after="0" w:line="240" w:lineRule="auto"/>
        <w:ind w:left="-360" w:firstLine="1068"/>
        <w:jc w:val="both"/>
        <w:rPr>
          <w:rFonts w:ascii="Times New Roman" w:hAnsi="Times New Roman" w:cs="Times New Roman"/>
          <w:lang w:val="kk-KZ"/>
        </w:rPr>
      </w:pPr>
      <w:r w:rsidRPr="00E62F4B">
        <w:rPr>
          <w:rFonts w:ascii="Times New Roman" w:hAnsi="Times New Roman" w:cs="Times New Roman"/>
          <w:bCs/>
          <w:lang w:val="kk-KZ"/>
        </w:rPr>
        <w:t>3</w:t>
      </w:r>
      <w:r w:rsidRPr="00E62F4B">
        <w:rPr>
          <w:rFonts w:ascii="Times New Roman" w:hAnsi="Times New Roman" w:cs="Times New Roman"/>
          <w:lang w:val="kk-KZ"/>
        </w:rPr>
        <w:t>.Әлемдік философиялық мұра. Жиырма томдық.-Алматы: Жазушы, 2006.- 1-20 т.- 568</w:t>
      </w:r>
    </w:p>
    <w:p w:rsidR="00D63D5A" w:rsidRPr="00E62F4B" w:rsidRDefault="00D63D5A" w:rsidP="00D63D5A">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lang w:val="kk-KZ"/>
        </w:rPr>
        <w:t xml:space="preserve">4..Философский энциклопедический словарь/Гл. редакция: Л.Ф.   Ильичев, П. Н. Федосеев, С. М. Ковалев, В. Г. Панов </w:t>
      </w:r>
      <w:r w:rsidRPr="00E62F4B">
        <w:rPr>
          <w:rFonts w:ascii="Times New Roman" w:hAnsi="Times New Roman" w:cs="Times New Roman"/>
        </w:rPr>
        <w:t xml:space="preserve">— М.: Сов. Энциклопедия, 1983. – 840 </w:t>
      </w:r>
      <w:proofErr w:type="gramStart"/>
      <w:r w:rsidRPr="00E62F4B">
        <w:rPr>
          <w:rFonts w:ascii="Times New Roman" w:hAnsi="Times New Roman" w:cs="Times New Roman"/>
        </w:rPr>
        <w:t>с</w:t>
      </w:r>
      <w:proofErr w:type="gramEnd"/>
      <w:r w:rsidRPr="00E62F4B">
        <w:rPr>
          <w:rFonts w:ascii="Times New Roman" w:hAnsi="Times New Roman" w:cs="Times New Roman"/>
        </w:rPr>
        <w:t xml:space="preserve">. </w:t>
      </w:r>
    </w:p>
    <w:p w:rsidR="00B75424" w:rsidRPr="00E62F4B" w:rsidRDefault="00B75424" w:rsidP="00B75424">
      <w:pPr>
        <w:spacing w:after="0" w:line="240" w:lineRule="auto"/>
        <w:ind w:firstLine="709"/>
        <w:jc w:val="both"/>
        <w:rPr>
          <w:rFonts w:ascii="Times New Roman" w:hAnsi="Times New Roman"/>
          <w:sz w:val="24"/>
          <w:szCs w:val="24"/>
          <w:lang w:val="kk-KZ"/>
        </w:rPr>
      </w:pPr>
    </w:p>
    <w:p w:rsidR="00B75424" w:rsidRPr="00E62F4B" w:rsidRDefault="00B75424" w:rsidP="00B75424">
      <w:pPr>
        <w:pStyle w:val="3"/>
        <w:spacing w:after="0"/>
        <w:jc w:val="both"/>
        <w:rPr>
          <w:b/>
          <w:sz w:val="24"/>
          <w:szCs w:val="24"/>
          <w:lang w:val="kk-KZ" w:eastAsia="en-US"/>
        </w:rPr>
      </w:pPr>
    </w:p>
    <w:p w:rsidR="001D2707" w:rsidRPr="00E62F4B" w:rsidRDefault="00B75424" w:rsidP="001D2707">
      <w:pPr>
        <w:spacing w:after="0" w:line="240" w:lineRule="auto"/>
        <w:ind w:firstLine="340"/>
        <w:rPr>
          <w:rFonts w:ascii="Times New Roman" w:hAnsi="Times New Roman"/>
          <w:sz w:val="24"/>
          <w:szCs w:val="24"/>
          <w:lang w:val="kk-KZ"/>
        </w:rPr>
      </w:pPr>
      <w:r w:rsidRPr="00E62F4B">
        <w:rPr>
          <w:rFonts w:ascii="Times New Roman" w:hAnsi="Times New Roman"/>
          <w:b/>
          <w:lang w:val="kk-KZ" w:eastAsia="en-US"/>
        </w:rPr>
        <w:t xml:space="preserve">Семинар </w:t>
      </w:r>
      <w:r w:rsidR="001D2707" w:rsidRPr="00E62F4B">
        <w:rPr>
          <w:rFonts w:ascii="Times New Roman" w:hAnsi="Times New Roman"/>
          <w:b/>
          <w:lang w:val="kk-KZ" w:eastAsia="en-US"/>
        </w:rPr>
        <w:t>11</w:t>
      </w:r>
      <w:r w:rsidR="001D2707" w:rsidRPr="00E62F4B">
        <w:rPr>
          <w:rFonts w:ascii="Times New Roman" w:hAnsi="Times New Roman"/>
          <w:sz w:val="24"/>
          <w:szCs w:val="24"/>
          <w:lang w:val="kk-KZ"/>
        </w:rPr>
        <w:t xml:space="preserve"> Постмодернизмдегі білім </w:t>
      </w:r>
      <w:r w:rsidR="006406BD" w:rsidRPr="00E62F4B">
        <w:rPr>
          <w:rFonts w:ascii="Times New Roman" w:hAnsi="Times New Roman"/>
          <w:sz w:val="24"/>
          <w:szCs w:val="24"/>
          <w:lang w:val="kk-KZ"/>
        </w:rPr>
        <w:t>мен өнер</w:t>
      </w:r>
    </w:p>
    <w:p w:rsidR="001D2707" w:rsidRPr="00E62F4B" w:rsidRDefault="001D2707" w:rsidP="001D2707">
      <w:pPr>
        <w:pStyle w:val="a3"/>
        <w:numPr>
          <w:ilvl w:val="0"/>
          <w:numId w:val="25"/>
        </w:numPr>
        <w:rPr>
          <w:lang w:val="kk-KZ"/>
        </w:rPr>
      </w:pPr>
      <w:r w:rsidRPr="00E62F4B">
        <w:rPr>
          <w:lang w:val="kk-KZ"/>
        </w:rPr>
        <w:t>Постмодернизмдегі біліми құндылығы мен құнсыздығы</w:t>
      </w:r>
    </w:p>
    <w:p w:rsidR="001D2707" w:rsidRPr="00E62F4B" w:rsidRDefault="001D2707" w:rsidP="001D2707">
      <w:pPr>
        <w:pStyle w:val="a3"/>
        <w:numPr>
          <w:ilvl w:val="0"/>
          <w:numId w:val="25"/>
        </w:numPr>
        <w:rPr>
          <w:b/>
          <w:shd w:val="clear" w:color="auto" w:fill="FFFFFF"/>
          <w:lang w:val="kk-KZ" w:eastAsia="en-US"/>
        </w:rPr>
      </w:pPr>
      <w:r w:rsidRPr="00E62F4B">
        <w:rPr>
          <w:lang w:val="kk-KZ"/>
        </w:rPr>
        <w:t>Ғылыми танымның жаңа парадигмалары және постмодернистік тоқтамдар</w:t>
      </w:r>
    </w:p>
    <w:p w:rsidR="00B75424" w:rsidRPr="00E62F4B" w:rsidRDefault="001D2707" w:rsidP="001D2707">
      <w:pPr>
        <w:pStyle w:val="a3"/>
        <w:numPr>
          <w:ilvl w:val="0"/>
          <w:numId w:val="25"/>
        </w:numPr>
        <w:rPr>
          <w:b/>
          <w:shd w:val="clear" w:color="auto" w:fill="FFFFFF"/>
          <w:lang w:val="kk-KZ" w:eastAsia="en-US"/>
        </w:rPr>
      </w:pPr>
      <w:r w:rsidRPr="00E62F4B">
        <w:rPr>
          <w:lang w:val="kk-KZ"/>
        </w:rPr>
        <w:t>Ғылыми танымдағы әдіснамалық бағдарлардың құнсыздануы мен перспективасы</w:t>
      </w:r>
    </w:p>
    <w:p w:rsidR="001D2707" w:rsidRPr="00E62F4B" w:rsidRDefault="001D2707" w:rsidP="00B75424">
      <w:pPr>
        <w:spacing w:after="0" w:line="240" w:lineRule="auto"/>
        <w:ind w:firstLine="709"/>
        <w:jc w:val="center"/>
        <w:rPr>
          <w:rFonts w:ascii="Times New Roman" w:hAnsi="Times New Roman"/>
          <w:b/>
          <w:sz w:val="24"/>
          <w:szCs w:val="24"/>
          <w:lang w:val="kk-KZ"/>
        </w:rPr>
      </w:pPr>
    </w:p>
    <w:p w:rsidR="00B75424" w:rsidRPr="00E62F4B" w:rsidRDefault="00B75424" w:rsidP="00994E65">
      <w:pPr>
        <w:spacing w:after="0" w:line="240" w:lineRule="auto"/>
        <w:ind w:firstLine="709"/>
        <w:jc w:val="center"/>
        <w:rPr>
          <w:rFonts w:ascii="Times New Roman" w:hAnsi="Times New Roman" w:cs="Times New Roman"/>
          <w:b/>
          <w:sz w:val="24"/>
          <w:szCs w:val="24"/>
          <w:lang w:val="kk-KZ"/>
        </w:rPr>
      </w:pPr>
      <w:r w:rsidRPr="00E62F4B">
        <w:rPr>
          <w:rFonts w:ascii="Times New Roman" w:hAnsi="Times New Roman" w:cs="Times New Roman"/>
          <w:b/>
          <w:sz w:val="24"/>
          <w:szCs w:val="24"/>
          <w:lang w:val="kk-KZ"/>
        </w:rPr>
        <w:t>Әдістемелік ұсыныстар:</w:t>
      </w:r>
    </w:p>
    <w:p w:rsidR="00B75424" w:rsidRPr="00E62F4B" w:rsidRDefault="00B75424" w:rsidP="00994E65">
      <w:pPr>
        <w:spacing w:after="0" w:line="240" w:lineRule="auto"/>
        <w:ind w:firstLine="709"/>
        <w:jc w:val="center"/>
        <w:rPr>
          <w:rFonts w:ascii="Times New Roman" w:hAnsi="Times New Roman" w:cs="Times New Roman"/>
          <w:b/>
          <w:sz w:val="24"/>
          <w:szCs w:val="24"/>
          <w:lang w:val="kk-KZ"/>
        </w:rPr>
      </w:pPr>
    </w:p>
    <w:p w:rsidR="00994E65" w:rsidRPr="00E62F4B" w:rsidRDefault="001D2707" w:rsidP="00994E65">
      <w:pPr>
        <w:spacing w:after="0" w:line="240" w:lineRule="auto"/>
        <w:ind w:firstLine="708"/>
        <w:jc w:val="both"/>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Постмодернизмдегі «автордың өлімі», «субьектінің өлімі» түсініктерінің ғылыми танымдағы өзіндік ұстанымдарын айқындаңыз. </w:t>
      </w:r>
      <w:r w:rsidR="006406BD" w:rsidRPr="00E62F4B">
        <w:rPr>
          <w:rFonts w:ascii="Times New Roman" w:hAnsi="Times New Roman" w:cs="Times New Roman"/>
          <w:sz w:val="24"/>
          <w:szCs w:val="24"/>
          <w:lang w:val="kk-KZ"/>
        </w:rPr>
        <w:t>Деконструкция әдеби мәтіндерді зерттеудің ерекше методологиясы ретінде мәтіндердің ішкі қайшылығына, оқырман түгіл автордың өзіне белгісіз ( Деррида оны «ұйқыдағы» дейді)</w:t>
      </w:r>
      <w:r w:rsidR="00994E65" w:rsidRPr="00E62F4B">
        <w:rPr>
          <w:rFonts w:ascii="Times New Roman" w:hAnsi="Times New Roman" w:cs="Times New Roman"/>
          <w:sz w:val="24"/>
          <w:szCs w:val="24"/>
          <w:lang w:val="kk-KZ"/>
        </w:rPr>
        <w:t xml:space="preserve"> </w:t>
      </w:r>
      <w:r w:rsidR="006406BD" w:rsidRPr="00E62F4B">
        <w:rPr>
          <w:rFonts w:ascii="Times New Roman" w:hAnsi="Times New Roman" w:cs="Times New Roman"/>
          <w:sz w:val="24"/>
          <w:szCs w:val="24"/>
          <w:lang w:val="kk-KZ"/>
        </w:rPr>
        <w:t>жа</w:t>
      </w:r>
      <w:r w:rsidR="00994E65" w:rsidRPr="00E62F4B">
        <w:rPr>
          <w:rFonts w:ascii="Times New Roman" w:hAnsi="Times New Roman" w:cs="Times New Roman"/>
          <w:sz w:val="24"/>
          <w:szCs w:val="24"/>
          <w:lang w:val="kk-KZ"/>
        </w:rPr>
        <w:t>сырын сырларын табуға талпынатындығын ұғындырыңыз.</w:t>
      </w:r>
    </w:p>
    <w:p w:rsidR="006406BD" w:rsidRPr="00E62F4B" w:rsidRDefault="006406BD" w:rsidP="00994E65">
      <w:pPr>
        <w:spacing w:after="0" w:line="240" w:lineRule="auto"/>
        <w:ind w:firstLine="708"/>
        <w:jc w:val="both"/>
        <w:rPr>
          <w:rFonts w:ascii="Times New Roman" w:hAnsi="Times New Roman" w:cs="Times New Roman"/>
          <w:sz w:val="24"/>
          <w:szCs w:val="24"/>
          <w:lang w:val="kk-KZ"/>
        </w:rPr>
      </w:pPr>
      <w:r w:rsidRPr="00E62F4B">
        <w:rPr>
          <w:rFonts w:ascii="Times New Roman" w:hAnsi="Times New Roman" w:cs="Times New Roman"/>
          <w:sz w:val="24"/>
          <w:szCs w:val="24"/>
          <w:lang w:val="kk-KZ"/>
        </w:rPr>
        <w:t>Дек</w:t>
      </w:r>
      <w:r w:rsidR="00994E65" w:rsidRPr="00E62F4B">
        <w:rPr>
          <w:rFonts w:ascii="Times New Roman" w:hAnsi="Times New Roman" w:cs="Times New Roman"/>
          <w:sz w:val="24"/>
          <w:szCs w:val="24"/>
          <w:lang w:val="kk-KZ"/>
        </w:rPr>
        <w:t>онструктивизмді сыртынан қарағанда</w:t>
      </w:r>
      <w:r w:rsidRPr="00E62F4B">
        <w:rPr>
          <w:rFonts w:ascii="Times New Roman" w:hAnsi="Times New Roman" w:cs="Times New Roman"/>
          <w:sz w:val="24"/>
          <w:szCs w:val="24"/>
          <w:lang w:val="kk-KZ"/>
        </w:rPr>
        <w:t xml:space="preserve"> герменевтикалық дәстүрмен байланысты сияқты көрінуі мүмкін. Герменевтиканың мақсаты – мәтінді түсіну және оны түсінудің амалын беру болса, деконструктивизм түс</w:t>
      </w:r>
      <w:r w:rsidR="00994E65" w:rsidRPr="00E62F4B">
        <w:rPr>
          <w:rFonts w:ascii="Times New Roman" w:hAnsi="Times New Roman" w:cs="Times New Roman"/>
          <w:sz w:val="24"/>
          <w:szCs w:val="24"/>
          <w:lang w:val="kk-KZ"/>
        </w:rPr>
        <w:t>іну факторына онша мән бермейтіндігін ұғындырыңыз.</w:t>
      </w:r>
    </w:p>
    <w:p w:rsidR="00B75424" w:rsidRPr="00E62F4B" w:rsidRDefault="00B75424" w:rsidP="00B75424">
      <w:pPr>
        <w:spacing w:after="0" w:line="240" w:lineRule="auto"/>
        <w:jc w:val="center"/>
        <w:rPr>
          <w:rFonts w:ascii="Times New Roman" w:hAnsi="Times New Roman"/>
          <w:b/>
          <w:sz w:val="24"/>
          <w:szCs w:val="24"/>
          <w:lang w:val="kk-KZ"/>
        </w:rPr>
      </w:pPr>
      <w:r w:rsidRPr="00E62F4B">
        <w:rPr>
          <w:rFonts w:ascii="Times New Roman" w:hAnsi="Times New Roman"/>
          <w:b/>
          <w:sz w:val="24"/>
          <w:szCs w:val="24"/>
          <w:lang w:val="kk-KZ"/>
        </w:rPr>
        <w:t>Әдебиеттер тізімі:</w:t>
      </w:r>
    </w:p>
    <w:p w:rsidR="003D058B" w:rsidRPr="00E62F4B" w:rsidRDefault="003D058B" w:rsidP="00B75424">
      <w:pPr>
        <w:spacing w:after="0" w:line="240" w:lineRule="auto"/>
        <w:jc w:val="center"/>
        <w:rPr>
          <w:rFonts w:ascii="Times New Roman" w:hAnsi="Times New Roman"/>
          <w:b/>
          <w:sz w:val="24"/>
          <w:szCs w:val="24"/>
          <w:lang w:val="kk-KZ"/>
        </w:rPr>
      </w:pPr>
    </w:p>
    <w:p w:rsidR="003D058B" w:rsidRPr="00E62F4B" w:rsidRDefault="003D058B" w:rsidP="003D058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1.Фуко М. Интеллектуалы и власть: статьи и интервью, 2006: В 3 ч.: Ч. 1. / Пер. с фр. С. Ч. Офертаса под общ. ред. В. П. Визгина, Б. М. Скуратова. — М.: Праксис, 2008. — 381 с</w:t>
      </w:r>
    </w:p>
    <w:p w:rsidR="003D058B" w:rsidRPr="00E62F4B" w:rsidRDefault="003D058B" w:rsidP="003D058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 xml:space="preserve">2.Деррида Ж. Диссеминация (La Dissemination) / Пер. с фр. Д. Кралечкина, науч. ред. В.Кузнецов — Екатеринбург: У-Фактория, 2007 г. — 608 </w:t>
      </w:r>
    </w:p>
    <w:p w:rsidR="003D058B" w:rsidRPr="00E62F4B" w:rsidRDefault="003D058B" w:rsidP="003D058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3D058B" w:rsidRPr="00E62F4B" w:rsidRDefault="003D058B" w:rsidP="003D058B">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4. Белл Д. Грядущее постиндустриальное общество. Опыт социального прогнозирования / пер. В. Л. Иноземцев. — М.: Academia, 2006 г. — 205 с.</w:t>
      </w:r>
    </w:p>
    <w:p w:rsidR="00B75424" w:rsidRPr="00E62F4B" w:rsidRDefault="00B75424" w:rsidP="00B75424">
      <w:pPr>
        <w:pStyle w:val="3"/>
        <w:spacing w:after="0"/>
        <w:jc w:val="both"/>
        <w:rPr>
          <w:sz w:val="24"/>
          <w:szCs w:val="24"/>
          <w:lang w:val="kk-KZ"/>
        </w:rPr>
      </w:pPr>
    </w:p>
    <w:p w:rsidR="00B75424" w:rsidRPr="00E62F4B" w:rsidRDefault="00B75424" w:rsidP="00B75424">
      <w:pPr>
        <w:pStyle w:val="3"/>
        <w:spacing w:after="0"/>
        <w:jc w:val="both"/>
        <w:rPr>
          <w:b/>
          <w:bCs/>
          <w:sz w:val="24"/>
          <w:szCs w:val="24"/>
          <w:lang w:val="kk-KZ"/>
        </w:rPr>
      </w:pPr>
    </w:p>
    <w:p w:rsidR="00496FA9" w:rsidRPr="00E62F4B" w:rsidRDefault="00B75424" w:rsidP="00496FA9">
      <w:pPr>
        <w:spacing w:after="0" w:line="240" w:lineRule="auto"/>
        <w:ind w:firstLine="340"/>
        <w:rPr>
          <w:rFonts w:ascii="Times New Roman" w:hAnsi="Times New Roman"/>
          <w:b/>
          <w:sz w:val="24"/>
          <w:szCs w:val="24"/>
          <w:shd w:val="clear" w:color="auto" w:fill="FFFFFF"/>
          <w:lang w:val="kk-KZ" w:eastAsia="en-US"/>
        </w:rPr>
      </w:pPr>
      <w:r w:rsidRPr="00E62F4B">
        <w:rPr>
          <w:rFonts w:ascii="Times New Roman" w:hAnsi="Times New Roman" w:cs="Times New Roman"/>
          <w:b/>
          <w:lang w:val="kk-KZ" w:eastAsia="en-US"/>
        </w:rPr>
        <w:t>Семинар № 1</w:t>
      </w:r>
      <w:r w:rsidR="00496FA9" w:rsidRPr="00E62F4B">
        <w:rPr>
          <w:rFonts w:ascii="Times New Roman" w:hAnsi="Times New Roman" w:cs="Times New Roman"/>
          <w:b/>
          <w:lang w:val="kk-KZ" w:eastAsia="en-US"/>
        </w:rPr>
        <w:t>2</w:t>
      </w:r>
      <w:r w:rsidRPr="00E62F4B">
        <w:rPr>
          <w:rFonts w:ascii="Times New Roman" w:hAnsi="Times New Roman" w:cs="Times New Roman"/>
          <w:lang w:val="kk-KZ" w:eastAsia="en-US"/>
        </w:rPr>
        <w:t>.</w:t>
      </w:r>
      <w:r w:rsidRPr="00E62F4B">
        <w:rPr>
          <w:lang w:val="kk-KZ" w:eastAsia="en-US"/>
        </w:rPr>
        <w:t xml:space="preserve"> </w:t>
      </w:r>
      <w:r w:rsidR="00496FA9" w:rsidRPr="00E62F4B">
        <w:rPr>
          <w:rFonts w:ascii="Times New Roman" w:hAnsi="Times New Roman"/>
          <w:b/>
          <w:sz w:val="24"/>
          <w:szCs w:val="24"/>
          <w:shd w:val="clear" w:color="auto" w:fill="FFFFFF"/>
          <w:lang w:val="kk-KZ" w:eastAsia="en-US"/>
        </w:rPr>
        <w:t>Постмодернизм және ХХІ ғасыр мәдениеті</w:t>
      </w:r>
    </w:p>
    <w:p w:rsidR="00392DE9" w:rsidRPr="00E62F4B" w:rsidRDefault="00392DE9" w:rsidP="00496FA9">
      <w:pPr>
        <w:spacing w:after="0" w:line="240" w:lineRule="auto"/>
        <w:ind w:firstLine="340"/>
        <w:rPr>
          <w:shd w:val="clear" w:color="auto" w:fill="FFFFFF"/>
          <w:lang w:val="kk-KZ" w:eastAsia="en-US"/>
        </w:rPr>
      </w:pPr>
    </w:p>
    <w:p w:rsidR="00496FA9" w:rsidRPr="00E62F4B" w:rsidRDefault="00C42B40" w:rsidP="00496FA9">
      <w:pPr>
        <w:pStyle w:val="a3"/>
        <w:numPr>
          <w:ilvl w:val="0"/>
          <w:numId w:val="26"/>
        </w:numPr>
        <w:rPr>
          <w:shd w:val="clear" w:color="auto" w:fill="FFFFFF"/>
          <w:lang w:val="kk-KZ" w:eastAsia="en-US"/>
        </w:rPr>
      </w:pPr>
      <w:r w:rsidRPr="00E62F4B">
        <w:rPr>
          <w:shd w:val="clear" w:color="auto" w:fill="FFFFFF"/>
          <w:lang w:val="kk-KZ" w:eastAsia="en-US"/>
        </w:rPr>
        <w:t>Өнердегі постмодернизация</w:t>
      </w:r>
    </w:p>
    <w:p w:rsidR="00496FA9" w:rsidRPr="00E62F4B" w:rsidRDefault="00496FA9" w:rsidP="00496FA9">
      <w:pPr>
        <w:pStyle w:val="a3"/>
        <w:numPr>
          <w:ilvl w:val="0"/>
          <w:numId w:val="26"/>
        </w:numPr>
        <w:rPr>
          <w:shd w:val="clear" w:color="auto" w:fill="FFFFFF"/>
          <w:lang w:val="kk-KZ" w:eastAsia="en-US"/>
        </w:rPr>
      </w:pPr>
      <w:r w:rsidRPr="00E62F4B">
        <w:rPr>
          <w:shd w:val="clear" w:color="auto" w:fill="FFFFFF"/>
          <w:lang w:val="kk-KZ" w:eastAsia="en-US"/>
        </w:rPr>
        <w:t>Постмодернизм мен бұқаралық мәдениеттің ХХІ ғасырдағы арақатынасы</w:t>
      </w:r>
    </w:p>
    <w:p w:rsidR="00B75424" w:rsidRPr="00E62F4B" w:rsidRDefault="00E838CE" w:rsidP="00496FA9">
      <w:pPr>
        <w:pStyle w:val="a3"/>
        <w:numPr>
          <w:ilvl w:val="0"/>
          <w:numId w:val="26"/>
        </w:numPr>
        <w:rPr>
          <w:shd w:val="clear" w:color="auto" w:fill="FFFFFF"/>
          <w:lang w:val="kk-KZ" w:eastAsia="en-US"/>
        </w:rPr>
      </w:pPr>
      <w:r w:rsidRPr="00E62F4B">
        <w:rPr>
          <w:shd w:val="clear" w:color="auto" w:fill="FFFFFF"/>
          <w:lang w:val="kk-KZ" w:eastAsia="en-US"/>
        </w:rPr>
        <w:t>Постмодернизм және</w:t>
      </w:r>
      <w:r w:rsidR="00496FA9" w:rsidRPr="00E62F4B">
        <w:rPr>
          <w:shd w:val="clear" w:color="auto" w:fill="FFFFFF"/>
          <w:lang w:val="kk-KZ" w:eastAsia="en-US"/>
        </w:rPr>
        <w:t xml:space="preserve"> ой</w:t>
      </w:r>
      <w:r w:rsidRPr="00E62F4B">
        <w:rPr>
          <w:shd w:val="clear" w:color="auto" w:fill="FFFFFF"/>
          <w:lang w:val="kk-KZ" w:eastAsia="en-US"/>
        </w:rPr>
        <w:t>лау мәдениеті</w:t>
      </w:r>
    </w:p>
    <w:p w:rsidR="00496FA9" w:rsidRPr="00E62F4B" w:rsidRDefault="00496FA9" w:rsidP="00B75424">
      <w:pPr>
        <w:pStyle w:val="a3"/>
        <w:ind w:left="900"/>
        <w:rPr>
          <w:b/>
          <w:lang w:val="kk-KZ"/>
        </w:rPr>
      </w:pPr>
    </w:p>
    <w:p w:rsidR="00B75424" w:rsidRPr="00E62F4B" w:rsidRDefault="00B75424" w:rsidP="00B75424">
      <w:pPr>
        <w:pStyle w:val="a3"/>
        <w:ind w:left="900"/>
        <w:rPr>
          <w:b/>
          <w:lang w:val="kk-KZ"/>
        </w:rPr>
      </w:pPr>
      <w:r w:rsidRPr="00E62F4B">
        <w:rPr>
          <w:b/>
          <w:lang w:val="kk-KZ"/>
        </w:rPr>
        <w:t>Әдістемелік ұсыныстар:</w:t>
      </w:r>
    </w:p>
    <w:p w:rsidR="00B75424" w:rsidRPr="00E62F4B" w:rsidRDefault="00B75424" w:rsidP="00B75424">
      <w:pPr>
        <w:tabs>
          <w:tab w:val="left" w:pos="0"/>
        </w:tabs>
        <w:spacing w:after="0" w:line="240" w:lineRule="auto"/>
        <w:jc w:val="both"/>
        <w:rPr>
          <w:rFonts w:ascii="Times New Roman" w:hAnsi="Times New Roman"/>
          <w:sz w:val="24"/>
          <w:szCs w:val="24"/>
          <w:lang w:val="kk-KZ"/>
        </w:rPr>
      </w:pPr>
    </w:p>
    <w:p w:rsidR="00B7230C" w:rsidRPr="00E62F4B" w:rsidRDefault="00B75424" w:rsidP="00B7230C">
      <w:pPr>
        <w:spacing w:after="0" w:line="240" w:lineRule="auto"/>
        <w:ind w:firstLine="709"/>
        <w:jc w:val="both"/>
        <w:rPr>
          <w:rFonts w:ascii="Times New Roman" w:hAnsi="Times New Roman" w:cs="Times New Roman"/>
          <w:sz w:val="24"/>
          <w:szCs w:val="24"/>
          <w:lang w:val="kk-KZ"/>
        </w:rPr>
      </w:pPr>
      <w:r w:rsidRPr="00E62F4B">
        <w:rPr>
          <w:rFonts w:ascii="Times New Roman" w:hAnsi="Times New Roman"/>
          <w:sz w:val="24"/>
          <w:szCs w:val="24"/>
          <w:lang w:val="kk-KZ"/>
        </w:rPr>
        <w:tab/>
      </w:r>
      <w:r w:rsidR="00C42B40" w:rsidRPr="00E62F4B">
        <w:rPr>
          <w:rFonts w:ascii="Times New Roman" w:hAnsi="Times New Roman" w:cs="Times New Roman"/>
          <w:sz w:val="24"/>
          <w:szCs w:val="24"/>
          <w:lang w:val="kk-KZ"/>
        </w:rPr>
        <w:t>П</w:t>
      </w:r>
      <w:r w:rsidR="00B7230C" w:rsidRPr="00E62F4B">
        <w:rPr>
          <w:rFonts w:ascii="Times New Roman" w:hAnsi="Times New Roman" w:cs="Times New Roman"/>
          <w:sz w:val="24"/>
          <w:szCs w:val="24"/>
          <w:lang w:val="kk-KZ"/>
        </w:rPr>
        <w:t>остмодернизмнің жалпы белгілерін сөздіктерг</w:t>
      </w:r>
      <w:r w:rsidR="00C42B40" w:rsidRPr="00E62F4B">
        <w:rPr>
          <w:rFonts w:ascii="Times New Roman" w:hAnsi="Times New Roman" w:cs="Times New Roman"/>
          <w:sz w:val="24"/>
          <w:szCs w:val="24"/>
          <w:lang w:val="kk-KZ"/>
        </w:rPr>
        <w:t>е сүйеніп анықтап алыңыз</w:t>
      </w:r>
      <w:r w:rsidR="00B7230C" w:rsidRPr="00E62F4B">
        <w:rPr>
          <w:rFonts w:ascii="Times New Roman" w:hAnsi="Times New Roman" w:cs="Times New Roman"/>
          <w:sz w:val="24"/>
          <w:szCs w:val="24"/>
          <w:lang w:val="kk-KZ"/>
        </w:rPr>
        <w:t>: Логоцентризм, Дискурс, Логотомия, Логомахия, Онто-тео-телео-фалло-фоно-логоцентризм,  Постмета</w:t>
      </w:r>
      <w:r w:rsidR="00B7230C" w:rsidRPr="00E62F4B">
        <w:rPr>
          <w:rFonts w:ascii="Times New Roman" w:hAnsi="Times New Roman" w:cs="Times New Roman"/>
          <w:sz w:val="24"/>
          <w:szCs w:val="24"/>
          <w:lang w:val="kk-KZ"/>
        </w:rPr>
        <w:softHyphen/>
        <w:t xml:space="preserve">физикалық ойлау, Бинаризм, Хора, «субъектінің өлімі», </w:t>
      </w:r>
      <w:r w:rsidR="00B7230C" w:rsidRPr="00E62F4B">
        <w:rPr>
          <w:rFonts w:ascii="Times New Roman" w:hAnsi="Times New Roman" w:cs="Times New Roman"/>
          <w:sz w:val="24"/>
          <w:szCs w:val="24"/>
          <w:lang w:val="kk-KZ"/>
        </w:rPr>
        <w:lastRenderedPageBreak/>
        <w:t>Номадология, Ризома, Хаосмос, Симулякр, Театрландыру, Субькультураландыру, Гибридтендіру, Карнавалдандыру т.б.</w:t>
      </w:r>
      <w:r w:rsidR="00C42B40" w:rsidRPr="00E62F4B">
        <w:rPr>
          <w:rFonts w:ascii="Times New Roman" w:hAnsi="Times New Roman" w:cs="Times New Roman"/>
          <w:sz w:val="24"/>
          <w:szCs w:val="24"/>
          <w:lang w:val="kk-KZ"/>
        </w:rPr>
        <w:t xml:space="preserve"> </w:t>
      </w:r>
    </w:p>
    <w:p w:rsidR="00B7230C" w:rsidRPr="00E62F4B" w:rsidRDefault="00C42B40" w:rsidP="00B7230C">
      <w:pPr>
        <w:spacing w:after="0" w:line="240" w:lineRule="auto"/>
        <w:ind w:firstLine="709"/>
        <w:jc w:val="both"/>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 Қ</w:t>
      </w:r>
      <w:r w:rsidR="00B7230C" w:rsidRPr="00E62F4B">
        <w:rPr>
          <w:rFonts w:ascii="Times New Roman" w:hAnsi="Times New Roman" w:cs="Times New Roman"/>
          <w:sz w:val="24"/>
          <w:szCs w:val="24"/>
          <w:lang w:val="kk-KZ"/>
        </w:rPr>
        <w:t>азіргі кезде бүкіл мәдениеттің, тіпті діннің де кейбір қырларының постмодернизацияланып бара жатқандығы туралы көзқарастарын негізге ала отырып</w:t>
      </w:r>
      <w:r w:rsidR="00B7230C" w:rsidRPr="00E62F4B">
        <w:rPr>
          <w:rFonts w:ascii="Times New Roman" w:hAnsi="Times New Roman" w:cs="Times New Roman"/>
          <w:b/>
          <w:sz w:val="24"/>
          <w:szCs w:val="24"/>
          <w:lang w:val="kk-KZ"/>
        </w:rPr>
        <w:t>,</w:t>
      </w:r>
      <w:r w:rsidR="00B7230C" w:rsidRPr="00E62F4B">
        <w:rPr>
          <w:rFonts w:ascii="Times New Roman" w:hAnsi="Times New Roman" w:cs="Times New Roman"/>
          <w:sz w:val="24"/>
          <w:szCs w:val="24"/>
          <w:lang w:val="kk-KZ"/>
        </w:rPr>
        <w:t xml:space="preserve"> музыканың индустриялануының шығу тегін де осы постмодернизммен байланыстыра келе, оның негізгі сипатта</w:t>
      </w:r>
      <w:r w:rsidRPr="00E62F4B">
        <w:rPr>
          <w:rFonts w:ascii="Times New Roman" w:hAnsi="Times New Roman" w:cs="Times New Roman"/>
          <w:sz w:val="24"/>
          <w:szCs w:val="24"/>
          <w:lang w:val="kk-KZ"/>
        </w:rPr>
        <w:t>рына шолу жасап өтіңіз</w:t>
      </w:r>
      <w:r w:rsidR="00B7230C" w:rsidRPr="00E62F4B">
        <w:rPr>
          <w:rFonts w:ascii="Times New Roman" w:hAnsi="Times New Roman" w:cs="Times New Roman"/>
          <w:sz w:val="24"/>
          <w:szCs w:val="24"/>
          <w:lang w:val="kk-KZ"/>
        </w:rPr>
        <w:t xml:space="preserve">. </w:t>
      </w:r>
    </w:p>
    <w:p w:rsidR="00B7230C" w:rsidRPr="00E62F4B" w:rsidRDefault="00C42B40" w:rsidP="00C42B40">
      <w:pPr>
        <w:spacing w:after="0" w:line="240" w:lineRule="auto"/>
        <w:ind w:firstLine="709"/>
        <w:jc w:val="both"/>
        <w:rPr>
          <w:sz w:val="24"/>
          <w:szCs w:val="24"/>
          <w:lang w:val="kk-KZ"/>
        </w:rPr>
      </w:pPr>
      <w:r w:rsidRPr="00E62F4B">
        <w:rPr>
          <w:rFonts w:ascii="Times New Roman" w:hAnsi="Times New Roman" w:cs="Times New Roman"/>
          <w:sz w:val="24"/>
          <w:szCs w:val="24"/>
          <w:lang w:val="kk-KZ"/>
        </w:rPr>
        <w:t>Г</w:t>
      </w:r>
      <w:r w:rsidR="00B7230C" w:rsidRPr="00E62F4B">
        <w:rPr>
          <w:rFonts w:ascii="Times New Roman" w:hAnsi="Times New Roman" w:cs="Times New Roman"/>
          <w:sz w:val="24"/>
          <w:szCs w:val="24"/>
          <w:lang w:val="kk-KZ"/>
        </w:rPr>
        <w:t>ибридттендіру қазіргі музыкада: әр түрлі бағыттар мен стильдерді, мотивтер мен калориттерді өзара біріктіріп жіберу, оларды кіріктіру арқылы жү</w:t>
      </w:r>
      <w:r w:rsidRPr="00E62F4B">
        <w:rPr>
          <w:rFonts w:ascii="Times New Roman" w:hAnsi="Times New Roman" w:cs="Times New Roman"/>
          <w:sz w:val="24"/>
          <w:szCs w:val="24"/>
          <w:lang w:val="kk-KZ"/>
        </w:rPr>
        <w:t>зеге асып отырғандығы да шындық екендігін дәйектеңіз.</w:t>
      </w:r>
    </w:p>
    <w:p w:rsidR="00B7230C" w:rsidRPr="00E62F4B" w:rsidRDefault="00B7230C" w:rsidP="00B7230C">
      <w:pPr>
        <w:rPr>
          <w:sz w:val="24"/>
          <w:szCs w:val="24"/>
          <w:lang w:val="kk-KZ"/>
        </w:rPr>
      </w:pPr>
    </w:p>
    <w:p w:rsidR="00B75424" w:rsidRPr="00E62F4B" w:rsidRDefault="00B75424" w:rsidP="00B7230C">
      <w:pPr>
        <w:tabs>
          <w:tab w:val="left" w:pos="0"/>
        </w:tabs>
        <w:spacing w:after="0" w:line="240" w:lineRule="auto"/>
        <w:jc w:val="both"/>
        <w:rPr>
          <w:b/>
          <w:bCs/>
          <w:sz w:val="24"/>
          <w:szCs w:val="24"/>
          <w:lang w:val="kk-KZ"/>
        </w:rPr>
      </w:pPr>
    </w:p>
    <w:p w:rsidR="00C42B40" w:rsidRPr="00E62F4B" w:rsidRDefault="00C42B40" w:rsidP="00C42B40">
      <w:pPr>
        <w:spacing w:after="0" w:line="240" w:lineRule="auto"/>
        <w:ind w:firstLine="340"/>
        <w:rPr>
          <w:rFonts w:ascii="Times New Roman" w:hAnsi="Times New Roman"/>
          <w:b/>
          <w:sz w:val="24"/>
          <w:szCs w:val="24"/>
          <w:shd w:val="clear" w:color="auto" w:fill="FFFFFF"/>
          <w:lang w:val="kk-KZ" w:eastAsia="en-US"/>
        </w:rPr>
      </w:pPr>
      <w:r w:rsidRPr="00E62F4B">
        <w:rPr>
          <w:rFonts w:ascii="Times New Roman" w:hAnsi="Times New Roman"/>
          <w:b/>
          <w:sz w:val="24"/>
          <w:szCs w:val="24"/>
          <w:shd w:val="clear" w:color="auto" w:fill="FFFFFF"/>
          <w:lang w:val="kk-KZ" w:eastAsia="en-US"/>
        </w:rPr>
        <w:t>Семинар №13</w:t>
      </w:r>
      <w:r w:rsidR="00B75424" w:rsidRPr="00E62F4B">
        <w:rPr>
          <w:rFonts w:ascii="Times New Roman" w:hAnsi="Times New Roman"/>
          <w:b/>
          <w:sz w:val="24"/>
          <w:szCs w:val="24"/>
          <w:shd w:val="clear" w:color="auto" w:fill="FFFFFF"/>
          <w:lang w:val="kk-KZ" w:eastAsia="en-US"/>
        </w:rPr>
        <w:t xml:space="preserve">. </w:t>
      </w:r>
      <w:r w:rsidR="00B75424" w:rsidRPr="00E62F4B">
        <w:rPr>
          <w:rFonts w:ascii="Times New Roman" w:hAnsi="Times New Roman"/>
          <w:sz w:val="24"/>
          <w:szCs w:val="24"/>
          <w:lang w:val="kk-KZ"/>
        </w:rPr>
        <w:t xml:space="preserve"> </w:t>
      </w:r>
      <w:r w:rsidRPr="00E62F4B">
        <w:rPr>
          <w:rFonts w:ascii="Times New Roman" w:hAnsi="Times New Roman"/>
          <w:b/>
          <w:sz w:val="24"/>
          <w:szCs w:val="24"/>
          <w:shd w:val="clear" w:color="auto" w:fill="FFFFFF"/>
          <w:lang w:val="kk-KZ" w:eastAsia="en-US"/>
        </w:rPr>
        <w:t xml:space="preserve">Қазіргі Қазақстандағы постмодернистік мәдениет  </w:t>
      </w:r>
    </w:p>
    <w:p w:rsidR="00C42B40" w:rsidRPr="00E62F4B" w:rsidRDefault="00C42B40" w:rsidP="00C42B40">
      <w:pPr>
        <w:spacing w:after="0" w:line="240" w:lineRule="auto"/>
        <w:ind w:firstLine="340"/>
        <w:rPr>
          <w:rFonts w:ascii="Times New Roman" w:hAnsi="Times New Roman" w:cs="Times New Roman"/>
          <w:b/>
          <w:sz w:val="24"/>
          <w:szCs w:val="24"/>
          <w:shd w:val="clear" w:color="auto" w:fill="FFFFFF"/>
          <w:lang w:val="kk-KZ" w:eastAsia="en-US"/>
        </w:rPr>
      </w:pPr>
      <w:r w:rsidRPr="00E62F4B">
        <w:rPr>
          <w:rFonts w:ascii="Times New Roman" w:hAnsi="Times New Roman" w:cs="Times New Roman"/>
          <w:shd w:val="clear" w:color="auto" w:fill="FFFFFF"/>
          <w:lang w:val="kk-KZ" w:eastAsia="en-US"/>
        </w:rPr>
        <w:t>1.Постмодернистік мәдениеттің қазіргі Қазақстандағы көрінісі мен ерекшеліктері</w:t>
      </w:r>
    </w:p>
    <w:p w:rsidR="00C42B40" w:rsidRPr="00E62F4B" w:rsidRDefault="00C42B40" w:rsidP="00C42B40">
      <w:pPr>
        <w:spacing w:after="0" w:line="240" w:lineRule="auto"/>
        <w:ind w:firstLine="340"/>
        <w:rPr>
          <w:rFonts w:ascii="Times New Roman" w:hAnsi="Times New Roman" w:cs="Times New Roman"/>
          <w:b/>
          <w:sz w:val="24"/>
          <w:szCs w:val="24"/>
          <w:shd w:val="clear" w:color="auto" w:fill="FFFFFF"/>
          <w:lang w:val="kk-KZ" w:eastAsia="en-US"/>
        </w:rPr>
      </w:pPr>
      <w:r w:rsidRPr="00E62F4B">
        <w:rPr>
          <w:rFonts w:ascii="Times New Roman" w:hAnsi="Times New Roman" w:cs="Times New Roman"/>
          <w:b/>
          <w:sz w:val="24"/>
          <w:szCs w:val="24"/>
          <w:shd w:val="clear" w:color="auto" w:fill="FFFFFF"/>
          <w:lang w:val="kk-KZ" w:eastAsia="en-US"/>
        </w:rPr>
        <w:t>2.</w:t>
      </w:r>
      <w:r w:rsidRPr="00E62F4B">
        <w:rPr>
          <w:rFonts w:ascii="Times New Roman" w:hAnsi="Times New Roman" w:cs="Times New Roman"/>
          <w:shd w:val="clear" w:color="auto" w:fill="FFFFFF"/>
          <w:lang w:val="kk-KZ" w:eastAsia="en-US"/>
        </w:rPr>
        <w:t xml:space="preserve">Постмодернистік мәдениет пен философияның бүгінгі таңдағы еліміз дамуындағы жағымды және жағымсыз ықпалдары </w:t>
      </w:r>
    </w:p>
    <w:p w:rsidR="00C42B40" w:rsidRPr="00E62F4B" w:rsidRDefault="00C42B40" w:rsidP="00C42B40">
      <w:pPr>
        <w:spacing w:after="0" w:line="240" w:lineRule="auto"/>
        <w:ind w:firstLine="340"/>
        <w:rPr>
          <w:rFonts w:ascii="Times New Roman" w:hAnsi="Times New Roman" w:cs="Times New Roman"/>
          <w:shd w:val="clear" w:color="auto" w:fill="FFFFFF"/>
          <w:lang w:val="kk-KZ" w:eastAsia="en-US"/>
        </w:rPr>
      </w:pPr>
      <w:r w:rsidRPr="00E62F4B">
        <w:rPr>
          <w:rFonts w:ascii="Times New Roman" w:hAnsi="Times New Roman" w:cs="Times New Roman"/>
          <w:b/>
          <w:sz w:val="24"/>
          <w:szCs w:val="24"/>
          <w:shd w:val="clear" w:color="auto" w:fill="FFFFFF"/>
          <w:lang w:val="kk-KZ" w:eastAsia="en-US"/>
        </w:rPr>
        <w:t>3.</w:t>
      </w:r>
      <w:r w:rsidRPr="00E62F4B">
        <w:rPr>
          <w:rFonts w:ascii="Times New Roman" w:hAnsi="Times New Roman" w:cs="Times New Roman"/>
          <w:shd w:val="clear" w:color="auto" w:fill="FFFFFF"/>
          <w:lang w:val="kk-KZ" w:eastAsia="en-US"/>
        </w:rPr>
        <w:t>Постмодерндік философияның отандық руханиятқа әсері</w:t>
      </w:r>
    </w:p>
    <w:p w:rsidR="00C42B40" w:rsidRPr="00E62F4B" w:rsidRDefault="00C42B40" w:rsidP="00C42B40">
      <w:pPr>
        <w:spacing w:after="0" w:line="240" w:lineRule="auto"/>
        <w:ind w:firstLine="340"/>
        <w:rPr>
          <w:shd w:val="clear" w:color="auto" w:fill="FFFFFF"/>
          <w:lang w:val="kk-KZ" w:eastAsia="en-US"/>
        </w:rPr>
      </w:pPr>
    </w:p>
    <w:p w:rsidR="00B75424" w:rsidRPr="00E62F4B" w:rsidRDefault="00B75424" w:rsidP="00C42B40">
      <w:pPr>
        <w:spacing w:after="0" w:line="240" w:lineRule="auto"/>
        <w:ind w:firstLine="340"/>
        <w:rPr>
          <w:rFonts w:ascii="Times New Roman" w:hAnsi="Times New Roman" w:cs="Times New Roman"/>
          <w:b/>
          <w:sz w:val="24"/>
          <w:szCs w:val="24"/>
          <w:shd w:val="clear" w:color="auto" w:fill="FFFFFF"/>
          <w:lang w:val="kk-KZ" w:eastAsia="en-US"/>
        </w:rPr>
      </w:pPr>
      <w:r w:rsidRPr="00E62F4B">
        <w:rPr>
          <w:rFonts w:ascii="Times New Roman" w:hAnsi="Times New Roman"/>
          <w:b/>
          <w:sz w:val="24"/>
          <w:szCs w:val="24"/>
          <w:lang w:val="kk-KZ"/>
        </w:rPr>
        <w:t>Әдістемелік ұсыныстар:</w:t>
      </w:r>
    </w:p>
    <w:p w:rsidR="00B75424" w:rsidRPr="00E62F4B" w:rsidRDefault="00B75424" w:rsidP="00B75424">
      <w:pPr>
        <w:jc w:val="both"/>
        <w:rPr>
          <w:b/>
          <w:bCs/>
          <w:lang w:val="kk-KZ"/>
        </w:rPr>
      </w:pPr>
    </w:p>
    <w:p w:rsidR="00C42B40" w:rsidRPr="00E62F4B" w:rsidRDefault="00C42B40" w:rsidP="00C42B40">
      <w:pPr>
        <w:spacing w:after="0" w:line="240" w:lineRule="auto"/>
        <w:ind w:firstLine="709"/>
        <w:jc w:val="both"/>
        <w:rPr>
          <w:rFonts w:ascii="Times New Roman" w:hAnsi="Times New Roman" w:cs="Times New Roman"/>
          <w:sz w:val="24"/>
          <w:szCs w:val="24"/>
          <w:lang w:val="kk-KZ"/>
        </w:rPr>
      </w:pPr>
      <w:r w:rsidRPr="00E62F4B">
        <w:rPr>
          <w:rFonts w:ascii="Times New Roman" w:hAnsi="Times New Roman" w:cs="Times New Roman"/>
          <w:sz w:val="24"/>
          <w:szCs w:val="24"/>
          <w:lang w:val="kk-KZ"/>
        </w:rPr>
        <w:t xml:space="preserve">Ғылым дамуы мен ондағы зерттеулер, алдымен, белгілі бір әдіснамаларға жүгінетіндігі сөзсіз. Тарихилық пен логикалықтың бірлігі, диалектикалық тәсіл сияқты тәсілдерді т.б. қазіргі постмодерндік дәстүрлерде мойындала бермейтіндігін дәйектеңіз. </w:t>
      </w:r>
    </w:p>
    <w:p w:rsidR="00B75424" w:rsidRPr="00E62F4B" w:rsidRDefault="00C42B40" w:rsidP="00C42B40">
      <w:pPr>
        <w:spacing w:after="0" w:line="240" w:lineRule="auto"/>
        <w:ind w:firstLine="708"/>
        <w:jc w:val="both"/>
        <w:rPr>
          <w:rFonts w:ascii="Times New Roman" w:hAnsi="Times New Roman"/>
          <w:bCs/>
          <w:sz w:val="24"/>
          <w:szCs w:val="24"/>
          <w:lang w:val="kk-KZ"/>
        </w:rPr>
      </w:pPr>
      <w:r w:rsidRPr="00E62F4B">
        <w:rPr>
          <w:rFonts w:ascii="Times New Roman" w:hAnsi="Times New Roman" w:cs="Times New Roman"/>
          <w:sz w:val="24"/>
          <w:szCs w:val="24"/>
          <w:lang w:val="kk-KZ"/>
        </w:rPr>
        <w:t xml:space="preserve">Қазақ Елінің ерекшеліктеріне байланысты өзіндік маңызды қағидалары бойынша құрылады. Жаңашылдық: музыка саласындағы  өркениеттік құндылықтардың, шығыс немесе батыс болсын, олардың ұтымды, қолайлы жақтарына баса назар аударып, ол дүниежүзілік саясат пен экономикалық дамудан, жалпыадамзаттық құндылықтардың өрлеуінен т.б. әлемдік эволюцияның заңдылықтарынан, болашақтағы жаңашыл стратегиялардан т.б. тыс болмақ емес екндігін дәйектеңіз. </w:t>
      </w:r>
    </w:p>
    <w:p w:rsidR="00B75424" w:rsidRPr="00E62F4B" w:rsidRDefault="00B75424" w:rsidP="00B75424">
      <w:pPr>
        <w:spacing w:after="0" w:line="240" w:lineRule="auto"/>
        <w:ind w:left="720"/>
        <w:rPr>
          <w:rFonts w:ascii="Times New Roman" w:hAnsi="Times New Roman"/>
          <w:bCs/>
          <w:sz w:val="24"/>
          <w:szCs w:val="24"/>
          <w:lang w:val="kk-KZ"/>
        </w:rPr>
      </w:pPr>
    </w:p>
    <w:p w:rsidR="00B75424" w:rsidRPr="00E62F4B" w:rsidRDefault="00B75424" w:rsidP="00B75424">
      <w:pPr>
        <w:spacing w:after="0" w:line="240" w:lineRule="auto"/>
        <w:ind w:left="720"/>
        <w:rPr>
          <w:rFonts w:ascii="Times New Roman" w:hAnsi="Times New Roman"/>
          <w:bCs/>
          <w:sz w:val="24"/>
          <w:szCs w:val="24"/>
          <w:lang w:val="kk-KZ"/>
        </w:rPr>
      </w:pPr>
      <w:r w:rsidRPr="00E62F4B">
        <w:rPr>
          <w:rFonts w:ascii="Times New Roman" w:hAnsi="Times New Roman"/>
          <w:bCs/>
          <w:sz w:val="24"/>
          <w:szCs w:val="24"/>
          <w:lang w:val="kk-KZ"/>
        </w:rPr>
        <w:t>Пайдаланылатын әдебиеттер:</w:t>
      </w:r>
    </w:p>
    <w:p w:rsidR="00B75424" w:rsidRPr="00E62F4B" w:rsidRDefault="00B75424" w:rsidP="00B75424">
      <w:pPr>
        <w:spacing w:after="0" w:line="240" w:lineRule="auto"/>
        <w:ind w:left="720"/>
        <w:rPr>
          <w:rFonts w:ascii="Times New Roman" w:hAnsi="Times New Roman"/>
          <w:bCs/>
          <w:sz w:val="24"/>
          <w:szCs w:val="24"/>
          <w:lang w:val="kk-KZ"/>
        </w:rPr>
      </w:pPr>
    </w:p>
    <w:p w:rsidR="005B1980" w:rsidRPr="00E62F4B" w:rsidRDefault="00B75424" w:rsidP="005B1980">
      <w:pPr>
        <w:spacing w:after="0" w:line="240" w:lineRule="auto"/>
        <w:ind w:left="-360" w:firstLine="1068"/>
        <w:jc w:val="both"/>
        <w:rPr>
          <w:rFonts w:ascii="Times New Roman" w:hAnsi="Times New Roman" w:cs="Times New Roman"/>
          <w:bCs/>
          <w:lang w:val="kk-KZ"/>
        </w:rPr>
      </w:pPr>
      <w:r w:rsidRPr="00E62F4B">
        <w:rPr>
          <w:rFonts w:ascii="Times New Roman" w:hAnsi="Times New Roman"/>
          <w:sz w:val="24"/>
          <w:szCs w:val="24"/>
          <w:lang w:val="kk-KZ"/>
        </w:rPr>
        <w:t xml:space="preserve">1. </w:t>
      </w:r>
      <w:r w:rsidR="005B1980" w:rsidRPr="00E62F4B">
        <w:rPr>
          <w:rFonts w:ascii="Times New Roman" w:hAnsi="Times New Roman" w:cs="Times New Roman"/>
          <w:bCs/>
          <w:lang w:val="kk-KZ"/>
        </w:rPr>
        <w:t>1.Фуко М. Интеллектуалы и власть: статьи и интервью, 2006: В 3 ч.: Ч. 1. / Пер. с фр. С. Ч. Офертаса под общ. ред. В. П. Визгина, Б. М. Скуратова. — М.: Праксис, 2008. — 381 с</w:t>
      </w:r>
    </w:p>
    <w:p w:rsidR="005B1980" w:rsidRPr="00E62F4B" w:rsidRDefault="005B1980" w:rsidP="005B1980">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 xml:space="preserve">2.Деррида Ж. Диссеминация (La Dissemination) / Пер. с фр. Д. Кралечкина, науч. ред. В.Кузнецов — Екатеринбург: У-Фактория, 2007 г. — 608 </w:t>
      </w:r>
    </w:p>
    <w:p w:rsidR="005B1980" w:rsidRPr="00E62F4B" w:rsidRDefault="005B1980" w:rsidP="005B1980">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5B1980" w:rsidRPr="00E62F4B" w:rsidRDefault="005B1980" w:rsidP="005B1980">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4. Белл Д. Грядущее постиндустриальное общество. Опыт социального прогнозирования / пер. В. Л. Иноземцев. — М.: Academia, 2006 г. — 205 с.</w:t>
      </w:r>
    </w:p>
    <w:p w:rsidR="00B75424" w:rsidRPr="00E62F4B" w:rsidRDefault="00B75424" w:rsidP="005B1980">
      <w:pPr>
        <w:spacing w:after="0" w:line="240" w:lineRule="auto"/>
        <w:ind w:left="-360"/>
        <w:jc w:val="both"/>
        <w:rPr>
          <w:rFonts w:ascii="Times New Roman" w:hAnsi="Times New Roman"/>
          <w:b/>
          <w:sz w:val="24"/>
          <w:szCs w:val="24"/>
          <w:shd w:val="clear" w:color="auto" w:fill="FFFFFF"/>
          <w:lang w:val="kk-KZ" w:eastAsia="en-US"/>
        </w:rPr>
      </w:pPr>
    </w:p>
    <w:p w:rsidR="000601BF" w:rsidRPr="00E62F4B" w:rsidRDefault="00B75424" w:rsidP="000601BF">
      <w:pPr>
        <w:spacing w:after="0" w:line="240" w:lineRule="auto"/>
        <w:ind w:firstLine="340"/>
        <w:rPr>
          <w:rFonts w:ascii="Times New Roman" w:hAnsi="Times New Roman"/>
          <w:sz w:val="24"/>
          <w:szCs w:val="24"/>
          <w:lang w:val="kk-KZ"/>
        </w:rPr>
      </w:pPr>
      <w:r w:rsidRPr="00E62F4B">
        <w:rPr>
          <w:rFonts w:ascii="Times New Roman" w:hAnsi="Times New Roman"/>
          <w:b/>
          <w:sz w:val="24"/>
          <w:szCs w:val="24"/>
          <w:shd w:val="clear" w:color="auto" w:fill="FFFFFF"/>
          <w:lang w:val="kk-KZ" w:eastAsia="en-US"/>
        </w:rPr>
        <w:t>Семинар №1</w:t>
      </w:r>
      <w:r w:rsidR="000601BF" w:rsidRPr="00E62F4B">
        <w:rPr>
          <w:rFonts w:ascii="Times New Roman" w:hAnsi="Times New Roman"/>
          <w:b/>
          <w:sz w:val="24"/>
          <w:szCs w:val="24"/>
          <w:shd w:val="clear" w:color="auto" w:fill="FFFFFF"/>
          <w:lang w:val="kk-KZ" w:eastAsia="en-US"/>
        </w:rPr>
        <w:t>4</w:t>
      </w:r>
      <w:r w:rsidR="006A4509" w:rsidRPr="00E62F4B">
        <w:rPr>
          <w:rFonts w:ascii="Times New Roman" w:hAnsi="Times New Roman"/>
          <w:b/>
          <w:sz w:val="24"/>
          <w:szCs w:val="24"/>
          <w:shd w:val="clear" w:color="auto" w:fill="FFFFFF"/>
          <w:lang w:val="kk-KZ" w:eastAsia="en-US"/>
        </w:rPr>
        <w:t>-15</w:t>
      </w:r>
      <w:r w:rsidRPr="00E62F4B">
        <w:rPr>
          <w:rFonts w:ascii="Times New Roman" w:hAnsi="Times New Roman"/>
          <w:b/>
          <w:sz w:val="24"/>
          <w:szCs w:val="24"/>
          <w:lang w:val="kk-KZ"/>
        </w:rPr>
        <w:t xml:space="preserve">. </w:t>
      </w:r>
      <w:r w:rsidR="000601BF" w:rsidRPr="00E62F4B">
        <w:rPr>
          <w:rFonts w:ascii="Times New Roman" w:hAnsi="Times New Roman"/>
          <w:sz w:val="24"/>
          <w:szCs w:val="24"/>
          <w:shd w:val="clear" w:color="auto" w:fill="FFFFFF"/>
          <w:lang w:val="kk-KZ" w:eastAsia="en-US"/>
        </w:rPr>
        <w:t xml:space="preserve">ХХІ ғасырдағы </w:t>
      </w:r>
      <w:r w:rsidR="000601BF" w:rsidRPr="00E62F4B">
        <w:rPr>
          <w:rFonts w:ascii="Times New Roman" w:hAnsi="Times New Roman"/>
          <w:sz w:val="24"/>
          <w:szCs w:val="24"/>
          <w:lang w:val="kk-KZ"/>
        </w:rPr>
        <w:t xml:space="preserve"> еліміздегі</w:t>
      </w:r>
      <w:r w:rsidR="000154BE" w:rsidRPr="00E62F4B">
        <w:rPr>
          <w:rFonts w:ascii="Times New Roman" w:hAnsi="Times New Roman"/>
          <w:sz w:val="24"/>
          <w:szCs w:val="24"/>
          <w:lang w:val="kk-KZ"/>
        </w:rPr>
        <w:t xml:space="preserve"> постмодернизм  туралы көзқарастар</w:t>
      </w:r>
    </w:p>
    <w:p w:rsidR="000601BF" w:rsidRPr="00E62F4B" w:rsidRDefault="000601BF" w:rsidP="000601BF">
      <w:pPr>
        <w:spacing w:after="0" w:line="240" w:lineRule="auto"/>
        <w:ind w:firstLine="720"/>
        <w:jc w:val="both"/>
        <w:rPr>
          <w:rFonts w:ascii="Times New Roman" w:hAnsi="Times New Roman" w:cs="Times New Roman"/>
          <w:lang w:val="kk-KZ"/>
        </w:rPr>
      </w:pPr>
      <w:r w:rsidRPr="00E62F4B">
        <w:rPr>
          <w:rFonts w:ascii="Times New Roman" w:hAnsi="Times New Roman" w:cs="Times New Roman"/>
          <w:lang w:val="kk-KZ"/>
        </w:rPr>
        <w:t>1. Қазақстандағы постмодернистік философияны зерттеушілер</w:t>
      </w:r>
    </w:p>
    <w:p w:rsidR="000601BF" w:rsidRPr="00E62F4B" w:rsidRDefault="000601BF" w:rsidP="000601BF">
      <w:pPr>
        <w:spacing w:after="0" w:line="240" w:lineRule="auto"/>
        <w:ind w:firstLine="720"/>
        <w:jc w:val="both"/>
        <w:rPr>
          <w:rFonts w:ascii="Times New Roman" w:hAnsi="Times New Roman" w:cs="Times New Roman"/>
          <w:lang w:val="kk-KZ"/>
        </w:rPr>
      </w:pPr>
      <w:r w:rsidRPr="00E62F4B">
        <w:rPr>
          <w:rFonts w:ascii="Times New Roman" w:hAnsi="Times New Roman" w:cs="Times New Roman"/>
          <w:lang w:val="kk-KZ"/>
        </w:rPr>
        <w:t>2.Отанымыздағы постмодернистік сарындардың негізгі ерекшеліктері</w:t>
      </w:r>
    </w:p>
    <w:p w:rsidR="000601BF" w:rsidRPr="00E62F4B" w:rsidRDefault="000601BF" w:rsidP="000601BF">
      <w:pPr>
        <w:spacing w:after="0" w:line="240" w:lineRule="auto"/>
        <w:ind w:firstLine="720"/>
        <w:jc w:val="both"/>
        <w:rPr>
          <w:rFonts w:ascii="Times New Roman" w:hAnsi="Times New Roman" w:cs="Times New Roman"/>
          <w:lang w:val="kk-KZ"/>
        </w:rPr>
      </w:pPr>
      <w:r w:rsidRPr="00E62F4B">
        <w:rPr>
          <w:rFonts w:ascii="Times New Roman" w:hAnsi="Times New Roman" w:cs="Times New Roman"/>
          <w:lang w:val="kk-KZ"/>
        </w:rPr>
        <w:t>3. Постмодернистік</w:t>
      </w:r>
      <w:r w:rsidR="007B2376" w:rsidRPr="00E62F4B">
        <w:rPr>
          <w:rFonts w:ascii="Times New Roman" w:hAnsi="Times New Roman" w:cs="Times New Roman"/>
          <w:lang w:val="kk-KZ"/>
        </w:rPr>
        <w:t xml:space="preserve"> филоофия және отандық фил</w:t>
      </w:r>
      <w:r w:rsidR="00534B45" w:rsidRPr="00E62F4B">
        <w:rPr>
          <w:rFonts w:ascii="Times New Roman" w:hAnsi="Times New Roman" w:cs="Times New Roman"/>
          <w:lang w:val="kk-KZ"/>
        </w:rPr>
        <w:t>ос</w:t>
      </w:r>
      <w:r w:rsidR="007B2376" w:rsidRPr="00E62F4B">
        <w:rPr>
          <w:rFonts w:ascii="Times New Roman" w:hAnsi="Times New Roman" w:cs="Times New Roman"/>
          <w:lang w:val="kk-KZ"/>
        </w:rPr>
        <w:t>оф</w:t>
      </w:r>
      <w:r w:rsidRPr="00E62F4B">
        <w:rPr>
          <w:rFonts w:ascii="Times New Roman" w:hAnsi="Times New Roman" w:cs="Times New Roman"/>
          <w:lang w:val="kk-KZ"/>
        </w:rPr>
        <w:t>ияның негізгі даму бағдарлдары мен перспективасы</w:t>
      </w:r>
    </w:p>
    <w:p w:rsidR="00B75424" w:rsidRPr="00E62F4B" w:rsidRDefault="00B75424" w:rsidP="000601BF">
      <w:pPr>
        <w:spacing w:after="0" w:line="240" w:lineRule="auto"/>
        <w:ind w:firstLine="340"/>
        <w:jc w:val="both"/>
        <w:rPr>
          <w:rFonts w:ascii="Times New Roman" w:hAnsi="Times New Roman"/>
          <w:lang w:val="kk-KZ"/>
        </w:rPr>
      </w:pPr>
    </w:p>
    <w:p w:rsidR="00B75424" w:rsidRPr="00E62F4B" w:rsidRDefault="00B75424" w:rsidP="00B75424">
      <w:pPr>
        <w:spacing w:after="0" w:line="240" w:lineRule="auto"/>
        <w:ind w:firstLine="709"/>
        <w:jc w:val="center"/>
        <w:rPr>
          <w:rFonts w:ascii="Times New Roman" w:hAnsi="Times New Roman"/>
          <w:b/>
          <w:sz w:val="24"/>
          <w:szCs w:val="24"/>
          <w:lang w:val="kk-KZ"/>
        </w:rPr>
      </w:pPr>
      <w:r w:rsidRPr="00E62F4B">
        <w:rPr>
          <w:rFonts w:ascii="Times New Roman" w:hAnsi="Times New Roman"/>
          <w:b/>
          <w:sz w:val="24"/>
          <w:szCs w:val="24"/>
          <w:lang w:val="kk-KZ"/>
        </w:rPr>
        <w:t>Әдістемелік ұсыныстар:</w:t>
      </w:r>
    </w:p>
    <w:p w:rsidR="00B75424" w:rsidRPr="00E62F4B" w:rsidRDefault="00B75424" w:rsidP="00B75424">
      <w:pPr>
        <w:spacing w:after="0" w:line="240" w:lineRule="auto"/>
        <w:jc w:val="both"/>
        <w:rPr>
          <w:rFonts w:ascii="Times New Roman" w:hAnsi="Times New Roman"/>
          <w:sz w:val="24"/>
          <w:szCs w:val="24"/>
          <w:lang w:val="kk-KZ"/>
        </w:rPr>
      </w:pPr>
    </w:p>
    <w:p w:rsidR="00534B45" w:rsidRPr="00E62F4B" w:rsidRDefault="00B75424" w:rsidP="00B75424">
      <w:pPr>
        <w:spacing w:after="0" w:line="240" w:lineRule="auto"/>
        <w:ind w:firstLine="708"/>
        <w:jc w:val="both"/>
        <w:rPr>
          <w:rFonts w:ascii="Times New Roman" w:hAnsi="Times New Roman"/>
          <w:sz w:val="24"/>
          <w:szCs w:val="24"/>
          <w:lang w:val="kk-KZ"/>
        </w:rPr>
      </w:pPr>
      <w:r w:rsidRPr="00E62F4B">
        <w:rPr>
          <w:rFonts w:ascii="Times New Roman" w:hAnsi="Times New Roman"/>
          <w:sz w:val="24"/>
          <w:szCs w:val="24"/>
          <w:lang w:val="kk-KZ"/>
        </w:rPr>
        <w:t>Ғылымда білімдердің тәртіптелген байланысы бар, шындыққа тұтастай жекелеп, кейбір қырларына қатысты мәселелер мен болжаулар (гипотеза, теория) құрылып, формальді лог</w:t>
      </w:r>
      <w:r w:rsidR="00534B45" w:rsidRPr="00E62F4B">
        <w:rPr>
          <w:rFonts w:ascii="Times New Roman" w:hAnsi="Times New Roman"/>
          <w:sz w:val="24"/>
          <w:szCs w:val="24"/>
          <w:lang w:val="kk-KZ"/>
        </w:rPr>
        <w:t xml:space="preserve">икалық әдістер бойынша табылғанмен, қазіргі қазақстандық </w:t>
      </w:r>
      <w:r w:rsidR="00534B45" w:rsidRPr="00E62F4B">
        <w:rPr>
          <w:rFonts w:ascii="Times New Roman" w:hAnsi="Times New Roman"/>
          <w:sz w:val="24"/>
          <w:szCs w:val="24"/>
          <w:lang w:val="kk-KZ"/>
        </w:rPr>
        <w:lastRenderedPageBreak/>
        <w:t xml:space="preserve">постмодернизмді зерттеушілер </w:t>
      </w:r>
      <w:r w:rsidRPr="00E62F4B">
        <w:rPr>
          <w:rFonts w:ascii="Times New Roman" w:hAnsi="Times New Roman"/>
          <w:sz w:val="24"/>
          <w:szCs w:val="24"/>
          <w:lang w:val="kk-KZ"/>
        </w:rPr>
        <w:t xml:space="preserve"> </w:t>
      </w:r>
      <w:r w:rsidR="00534B45" w:rsidRPr="00E62F4B">
        <w:rPr>
          <w:rFonts w:ascii="Times New Roman" w:hAnsi="Times New Roman"/>
          <w:sz w:val="24"/>
          <w:szCs w:val="24"/>
          <w:lang w:val="kk-KZ"/>
        </w:rPr>
        <w:t xml:space="preserve">оның кейбір бағдарларын сынға алып, ал кейбір бағдарларының оңтайла тұстарын көрсетіп беретіндігін дәйектеңіз. </w:t>
      </w:r>
    </w:p>
    <w:p w:rsidR="00B75424" w:rsidRPr="00E62F4B" w:rsidRDefault="00534B45" w:rsidP="00534B45">
      <w:pPr>
        <w:spacing w:after="0" w:line="240" w:lineRule="auto"/>
        <w:ind w:firstLine="708"/>
        <w:jc w:val="both"/>
        <w:rPr>
          <w:rFonts w:ascii="Times New Roman" w:hAnsi="Times New Roman"/>
          <w:sz w:val="24"/>
          <w:szCs w:val="24"/>
          <w:lang w:val="kk-KZ"/>
        </w:rPr>
      </w:pPr>
      <w:r w:rsidRPr="00E62F4B">
        <w:rPr>
          <w:rFonts w:ascii="Times New Roman" w:hAnsi="Times New Roman"/>
          <w:sz w:val="24"/>
          <w:szCs w:val="24"/>
          <w:lang w:val="kk-KZ"/>
        </w:rPr>
        <w:t xml:space="preserve">Б. Нұржанов, Г. Соловьева, Д. Амантай т.б. постмодернистік философияны  зерттеу еңбектеріне шолу жасаңыз. </w:t>
      </w:r>
    </w:p>
    <w:p w:rsidR="00B75424" w:rsidRPr="00E62F4B" w:rsidRDefault="00B75424" w:rsidP="00B75424">
      <w:pPr>
        <w:spacing w:after="0" w:line="240" w:lineRule="auto"/>
        <w:ind w:firstLine="540"/>
        <w:jc w:val="both"/>
        <w:rPr>
          <w:rFonts w:ascii="Times New Roman" w:hAnsi="Times New Roman"/>
          <w:sz w:val="24"/>
          <w:szCs w:val="24"/>
          <w:lang w:val="kk-KZ"/>
        </w:rPr>
      </w:pPr>
    </w:p>
    <w:p w:rsidR="00534B45" w:rsidRPr="00E62F4B" w:rsidRDefault="00534B45" w:rsidP="00534B45">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1.Нуржанов Б.Г. Модерн. Постмодерн. Культура.-Алматы: Өнер, 2012.-336с.</w:t>
      </w:r>
    </w:p>
    <w:p w:rsidR="00534B45" w:rsidRPr="00E62F4B" w:rsidRDefault="00534B45" w:rsidP="00534B45">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534B45" w:rsidRPr="00E62F4B" w:rsidRDefault="00534B45" w:rsidP="00534B45">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rPr>
          <w:lang w:val="kk-KZ"/>
        </w:rPr>
        <w:t xml:space="preserve"> </w:t>
      </w:r>
      <w:r w:rsidRPr="00E62F4B">
        <w:rPr>
          <w:rFonts w:ascii="Times New Roman" w:hAnsi="Times New Roman" w:cs="Times New Roman"/>
          <w:bCs/>
          <w:lang w:val="kk-KZ"/>
        </w:rPr>
        <w:t>Издательство: Территория будущего, 2011.-208с.</w:t>
      </w:r>
    </w:p>
    <w:p w:rsidR="00534B45" w:rsidRPr="00E62F4B" w:rsidRDefault="00534B45" w:rsidP="00534B45">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4.Фуко М. Интеллектуалы и власть: статьи и интервью, 2006: В 3 ч.: Ч. 1. / Пер. с фр. С. Ч. Офертаса под общ. ред. В. П. Визгина, Б. М. Скуратова. — М.: Праксис, 2008. — 381 с</w:t>
      </w:r>
    </w:p>
    <w:p w:rsidR="00B75424" w:rsidRPr="00E62F4B" w:rsidRDefault="00B75424" w:rsidP="00B75424">
      <w:pPr>
        <w:spacing w:after="0" w:line="240" w:lineRule="auto"/>
        <w:ind w:firstLine="340"/>
        <w:jc w:val="both"/>
        <w:rPr>
          <w:lang w:val="kk-KZ"/>
        </w:rPr>
      </w:pPr>
    </w:p>
    <w:p w:rsidR="000E2D09" w:rsidRPr="00E62F4B" w:rsidRDefault="000E2D09">
      <w:pPr>
        <w:rPr>
          <w:lang w:val="kk-KZ"/>
        </w:rPr>
      </w:pPr>
    </w:p>
    <w:sectPr w:rsidR="000E2D09" w:rsidRPr="00E62F4B" w:rsidSect="002B57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07267317"/>
    <w:multiLevelType w:val="hybridMultilevel"/>
    <w:tmpl w:val="14E86328"/>
    <w:lvl w:ilvl="0" w:tplc="B2C4ABB4">
      <w:start w:val="1"/>
      <w:numFmt w:val="decimal"/>
      <w:lvlText w:val="%1."/>
      <w:lvlJc w:val="left"/>
      <w:pPr>
        <w:tabs>
          <w:tab w:val="num" w:pos="1560"/>
        </w:tabs>
        <w:ind w:left="1560" w:hanging="480"/>
      </w:pPr>
      <w:rPr>
        <w:rFonts w:eastAsia="Times New Roman KK EK" w:cs="Times New Roman KK EK"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0C2F1B8E"/>
    <w:multiLevelType w:val="multilevel"/>
    <w:tmpl w:val="745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1D3DD8"/>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49A52C8"/>
    <w:multiLevelType w:val="hybridMultilevel"/>
    <w:tmpl w:val="1758C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2F79030A"/>
    <w:multiLevelType w:val="hybridMultilevel"/>
    <w:tmpl w:val="ADB80172"/>
    <w:lvl w:ilvl="0" w:tplc="9A60BA32">
      <w:start w:val="1"/>
      <w:numFmt w:val="decimal"/>
      <w:lvlText w:val="%1."/>
      <w:lvlJc w:val="left"/>
      <w:pPr>
        <w:ind w:left="700" w:hanging="360"/>
      </w:pPr>
      <w:rPr>
        <w:rFonts w:ascii="Times New Roman" w:hAnsi="Times New Roman" w:hint="default"/>
        <w:sz w:val="24"/>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31F844EA"/>
    <w:multiLevelType w:val="hybridMultilevel"/>
    <w:tmpl w:val="1C9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4C3B2DC8"/>
    <w:multiLevelType w:val="hybridMultilevel"/>
    <w:tmpl w:val="0C1CF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33E2A"/>
    <w:multiLevelType w:val="hybridMultilevel"/>
    <w:tmpl w:val="DA5CBEAA"/>
    <w:lvl w:ilvl="0" w:tplc="FB6299E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5">
    <w:nsid w:val="59EE466E"/>
    <w:multiLevelType w:val="hybridMultilevel"/>
    <w:tmpl w:val="BA2A9758"/>
    <w:lvl w:ilvl="0" w:tplc="01A215A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nsid w:val="5AE55BBF"/>
    <w:multiLevelType w:val="hybridMultilevel"/>
    <w:tmpl w:val="03BE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427081"/>
    <w:multiLevelType w:val="hybridMultilevel"/>
    <w:tmpl w:val="6F64C0D8"/>
    <w:lvl w:ilvl="0" w:tplc="C96493B2">
      <w:start w:val="1"/>
      <w:numFmt w:val="decimal"/>
      <w:lvlText w:val="%1."/>
      <w:lvlJc w:val="left"/>
      <w:pPr>
        <w:tabs>
          <w:tab w:val="num" w:pos="840"/>
        </w:tabs>
        <w:ind w:left="840" w:hanging="480"/>
      </w:pPr>
      <w:rPr>
        <w:rFonts w:eastAsia="Times New Roman KK EK" w:cs="Times New Roman KK EK" w:hint="default"/>
      </w:rPr>
    </w:lvl>
    <w:lvl w:ilvl="1" w:tplc="D0A8665C">
      <w:start w:val="1"/>
      <w:numFmt w:val="decimal"/>
      <w:lvlText w:val="%2."/>
      <w:lvlJc w:val="left"/>
      <w:pPr>
        <w:tabs>
          <w:tab w:val="num" w:pos="1710"/>
        </w:tabs>
        <w:ind w:left="1710" w:hanging="1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69D0245F"/>
    <w:multiLevelType w:val="hybridMultilevel"/>
    <w:tmpl w:val="0BFAC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1">
    <w:nsid w:val="7C911257"/>
    <w:multiLevelType w:val="hybridMultilevel"/>
    <w:tmpl w:val="5B90289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7"/>
  </w:num>
  <w:num w:numId="2">
    <w:abstractNumId w:val="1"/>
  </w:num>
  <w:num w:numId="3">
    <w:abstractNumId w:val="7"/>
  </w:num>
  <w:num w:numId="4">
    <w:abstractNumId w:val="11"/>
  </w:num>
  <w:num w:numId="5">
    <w:abstractNumId w:val="13"/>
  </w:num>
  <w:num w:numId="6">
    <w:abstractNumId w:val="19"/>
  </w:num>
  <w:num w:numId="7">
    <w:abstractNumId w:val="5"/>
  </w:num>
  <w:num w:numId="8">
    <w:abstractNumId w:val="16"/>
  </w:num>
  <w:num w:numId="9">
    <w:abstractNumId w:val="21"/>
  </w:num>
  <w:num w:numId="10">
    <w:abstractNumId w:val="20"/>
  </w:num>
  <w:num w:numId="11">
    <w:abstractNumId w:val="10"/>
  </w:num>
  <w:num w:numId="12">
    <w:abstractNumId w:val="4"/>
  </w:num>
  <w:num w:numId="13">
    <w:abstractNumId w:val="22"/>
  </w:num>
  <w:num w:numId="14">
    <w:abstractNumId w:val="18"/>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2"/>
  </w:num>
  <w:num w:numId="20">
    <w:abstractNumId w:val="9"/>
  </w:num>
  <w:num w:numId="21">
    <w:abstractNumId w:val="15"/>
  </w:num>
  <w:num w:numId="22">
    <w:abstractNumId w:val="14"/>
  </w:num>
  <w:num w:numId="23">
    <w:abstractNumId w:val="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DD3C4D"/>
    <w:rsid w:val="000154BE"/>
    <w:rsid w:val="000601BF"/>
    <w:rsid w:val="000E2D09"/>
    <w:rsid w:val="001301DE"/>
    <w:rsid w:val="00170230"/>
    <w:rsid w:val="0017279D"/>
    <w:rsid w:val="00194CBF"/>
    <w:rsid w:val="001C10FE"/>
    <w:rsid w:val="001D2707"/>
    <w:rsid w:val="001F211E"/>
    <w:rsid w:val="00213555"/>
    <w:rsid w:val="00245FC3"/>
    <w:rsid w:val="00285EC4"/>
    <w:rsid w:val="002A4BB2"/>
    <w:rsid w:val="00350526"/>
    <w:rsid w:val="00362D9A"/>
    <w:rsid w:val="003869D7"/>
    <w:rsid w:val="00392DE9"/>
    <w:rsid w:val="003C03C7"/>
    <w:rsid w:val="003D058B"/>
    <w:rsid w:val="003E5E47"/>
    <w:rsid w:val="00463547"/>
    <w:rsid w:val="00496FA9"/>
    <w:rsid w:val="004A066E"/>
    <w:rsid w:val="004F421E"/>
    <w:rsid w:val="00534B45"/>
    <w:rsid w:val="005B1980"/>
    <w:rsid w:val="005E07E7"/>
    <w:rsid w:val="005E1B30"/>
    <w:rsid w:val="00612AE9"/>
    <w:rsid w:val="006406BD"/>
    <w:rsid w:val="00642547"/>
    <w:rsid w:val="006438C4"/>
    <w:rsid w:val="00674389"/>
    <w:rsid w:val="006A4509"/>
    <w:rsid w:val="006A6F92"/>
    <w:rsid w:val="006B5AF6"/>
    <w:rsid w:val="00741CE5"/>
    <w:rsid w:val="007A6FEC"/>
    <w:rsid w:val="007B2376"/>
    <w:rsid w:val="007E18FB"/>
    <w:rsid w:val="0080369F"/>
    <w:rsid w:val="00852A4E"/>
    <w:rsid w:val="0086221D"/>
    <w:rsid w:val="0092359D"/>
    <w:rsid w:val="00985CC6"/>
    <w:rsid w:val="00994E65"/>
    <w:rsid w:val="00A22D65"/>
    <w:rsid w:val="00A457E5"/>
    <w:rsid w:val="00A669A7"/>
    <w:rsid w:val="00B51B99"/>
    <w:rsid w:val="00B7230C"/>
    <w:rsid w:val="00B75424"/>
    <w:rsid w:val="00C01FE4"/>
    <w:rsid w:val="00C3780B"/>
    <w:rsid w:val="00C42B40"/>
    <w:rsid w:val="00CB73C3"/>
    <w:rsid w:val="00CD70B9"/>
    <w:rsid w:val="00D027E7"/>
    <w:rsid w:val="00D02B2E"/>
    <w:rsid w:val="00D12721"/>
    <w:rsid w:val="00D4655D"/>
    <w:rsid w:val="00D524E4"/>
    <w:rsid w:val="00D63D5A"/>
    <w:rsid w:val="00DD3C4D"/>
    <w:rsid w:val="00DD6D31"/>
    <w:rsid w:val="00E04947"/>
    <w:rsid w:val="00E11D37"/>
    <w:rsid w:val="00E62F4B"/>
    <w:rsid w:val="00E838CE"/>
    <w:rsid w:val="00EA2FBC"/>
    <w:rsid w:val="00EC7DB4"/>
    <w:rsid w:val="00EC7FA4"/>
    <w:rsid w:val="00EF7F14"/>
    <w:rsid w:val="00FC1C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C3"/>
  </w:style>
  <w:style w:type="paragraph" w:styleId="1">
    <w:name w:val="heading 1"/>
    <w:basedOn w:val="a"/>
    <w:next w:val="a"/>
    <w:link w:val="10"/>
    <w:uiPriority w:val="9"/>
    <w:qFormat/>
    <w:rsid w:val="00B75424"/>
    <w:pPr>
      <w:keepNext/>
      <w:keepLines/>
      <w:spacing w:before="480" w:after="0"/>
      <w:outlineLvl w:val="0"/>
    </w:pPr>
    <w:rPr>
      <w:rFonts w:ascii="Cambria" w:eastAsia="Times New Roman" w:hAnsi="Cambria" w:cs="Times New Roman"/>
      <w:b/>
      <w:bCs/>
      <w:color w:val="365F91"/>
      <w:sz w:val="28"/>
      <w:szCs w:val="28"/>
    </w:rPr>
  </w:style>
  <w:style w:type="paragraph" w:styleId="5">
    <w:name w:val="heading 5"/>
    <w:basedOn w:val="a"/>
    <w:next w:val="a"/>
    <w:link w:val="50"/>
    <w:uiPriority w:val="9"/>
    <w:semiHidden/>
    <w:unhideWhenUsed/>
    <w:qFormat/>
    <w:rsid w:val="00B75424"/>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424"/>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B75424"/>
    <w:rPr>
      <w:rFonts w:ascii="Calibri" w:eastAsia="Times New Roman" w:hAnsi="Calibri" w:cs="Times New Roman"/>
      <w:b/>
      <w:bCs/>
      <w:i/>
      <w:iCs/>
      <w:sz w:val="26"/>
      <w:szCs w:val="26"/>
    </w:rPr>
  </w:style>
  <w:style w:type="paragraph" w:styleId="3">
    <w:name w:val="Body Text Indent 3"/>
    <w:basedOn w:val="a"/>
    <w:link w:val="30"/>
    <w:rsid w:val="00B7542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B75424"/>
    <w:rPr>
      <w:rFonts w:ascii="Times New Roman" w:eastAsia="Times New Roman" w:hAnsi="Times New Roman" w:cs="Times New Roman"/>
      <w:sz w:val="16"/>
      <w:szCs w:val="16"/>
    </w:rPr>
  </w:style>
  <w:style w:type="character" w:customStyle="1" w:styleId="31">
    <w:name w:val="Основной текст 3 Знак1"/>
    <w:aliases w:val="Основной текст 3 Знак Знак"/>
    <w:basedOn w:val="a0"/>
    <w:rsid w:val="00B75424"/>
    <w:rPr>
      <w:rFonts w:ascii="Times New Roman KK EK" w:hAnsi="Times New Roman KK EK"/>
      <w:sz w:val="24"/>
      <w:szCs w:val="28"/>
      <w:lang w:val="kk-KZ" w:eastAsia="ru-RU" w:bidi="ar-SA"/>
    </w:rPr>
  </w:style>
  <w:style w:type="paragraph" w:styleId="a3">
    <w:name w:val="List Paragraph"/>
    <w:basedOn w:val="a"/>
    <w:uiPriority w:val="34"/>
    <w:qFormat/>
    <w:rsid w:val="00B75424"/>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link w:val="a5"/>
    <w:uiPriority w:val="99"/>
    <w:rsid w:val="00B75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link w:val="a4"/>
    <w:uiPriority w:val="99"/>
    <w:locked/>
    <w:rsid w:val="00B75424"/>
    <w:rPr>
      <w:rFonts w:ascii="Times New Roman" w:eastAsia="Times New Roman" w:hAnsi="Times New Roman" w:cs="Times New Roman"/>
      <w:sz w:val="24"/>
      <w:szCs w:val="24"/>
    </w:rPr>
  </w:style>
  <w:style w:type="paragraph" w:styleId="a6">
    <w:name w:val="endnote text"/>
    <w:basedOn w:val="a"/>
    <w:link w:val="a7"/>
    <w:semiHidden/>
    <w:unhideWhenUsed/>
    <w:rsid w:val="00B75424"/>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a7">
    <w:name w:val="Текст концевой сноски Знак"/>
    <w:basedOn w:val="a0"/>
    <w:link w:val="a6"/>
    <w:semiHidden/>
    <w:rsid w:val="00B75424"/>
    <w:rPr>
      <w:rFonts w:ascii="Times New Roman" w:eastAsia="Times New Roman" w:hAnsi="Times New Roman" w:cs="Times New Roman"/>
      <w:sz w:val="24"/>
      <w:szCs w:val="24"/>
    </w:rPr>
  </w:style>
  <w:style w:type="character" w:customStyle="1" w:styleId="apple-converted-space">
    <w:name w:val="apple-converted-space"/>
    <w:basedOn w:val="a0"/>
    <w:rsid w:val="005E1B30"/>
  </w:style>
  <w:style w:type="character" w:customStyle="1" w:styleId="reference-text">
    <w:name w:val="reference-text"/>
    <w:basedOn w:val="a0"/>
    <w:rsid w:val="005E1B30"/>
  </w:style>
  <w:style w:type="character" w:styleId="a8">
    <w:name w:val="Hyperlink"/>
    <w:basedOn w:val="a0"/>
    <w:uiPriority w:val="99"/>
    <w:semiHidden/>
    <w:unhideWhenUsed/>
    <w:rsid w:val="005E1B30"/>
    <w:rPr>
      <w:color w:val="0000FF"/>
      <w:u w:val="single"/>
    </w:rPr>
  </w:style>
  <w:style w:type="paragraph" w:styleId="a9">
    <w:name w:val="Body Text"/>
    <w:basedOn w:val="a"/>
    <w:link w:val="aa"/>
    <w:uiPriority w:val="99"/>
    <w:semiHidden/>
    <w:unhideWhenUsed/>
    <w:rsid w:val="006B5AF6"/>
    <w:pPr>
      <w:spacing w:after="120"/>
    </w:pPr>
  </w:style>
  <w:style w:type="character" w:customStyle="1" w:styleId="aa">
    <w:name w:val="Основной текст Знак"/>
    <w:basedOn w:val="a0"/>
    <w:link w:val="a9"/>
    <w:uiPriority w:val="99"/>
    <w:rsid w:val="006B5AF6"/>
  </w:style>
</w:styles>
</file>

<file path=word/webSettings.xml><?xml version="1.0" encoding="utf-8"?>
<w:webSettings xmlns:r="http://schemas.openxmlformats.org/officeDocument/2006/relationships" xmlns:w="http://schemas.openxmlformats.org/wordprocessingml/2006/main">
  <w:divs>
    <w:div w:id="330715639">
      <w:bodyDiv w:val="1"/>
      <w:marLeft w:val="0"/>
      <w:marRight w:val="0"/>
      <w:marTop w:val="0"/>
      <w:marBottom w:val="0"/>
      <w:divBdr>
        <w:top w:val="none" w:sz="0" w:space="0" w:color="auto"/>
        <w:left w:val="none" w:sz="0" w:space="0" w:color="auto"/>
        <w:bottom w:val="none" w:sz="0" w:space="0" w:color="auto"/>
        <w:right w:val="none" w:sz="0" w:space="0" w:color="auto"/>
      </w:divBdr>
    </w:div>
    <w:div w:id="423310172">
      <w:bodyDiv w:val="1"/>
      <w:marLeft w:val="0"/>
      <w:marRight w:val="0"/>
      <w:marTop w:val="0"/>
      <w:marBottom w:val="0"/>
      <w:divBdr>
        <w:top w:val="none" w:sz="0" w:space="0" w:color="auto"/>
        <w:left w:val="none" w:sz="0" w:space="0" w:color="auto"/>
        <w:bottom w:val="none" w:sz="0" w:space="0" w:color="auto"/>
        <w:right w:val="none" w:sz="0" w:space="0" w:color="auto"/>
      </w:divBdr>
    </w:div>
    <w:div w:id="610476379">
      <w:bodyDiv w:val="1"/>
      <w:marLeft w:val="0"/>
      <w:marRight w:val="0"/>
      <w:marTop w:val="0"/>
      <w:marBottom w:val="0"/>
      <w:divBdr>
        <w:top w:val="none" w:sz="0" w:space="0" w:color="auto"/>
        <w:left w:val="none" w:sz="0" w:space="0" w:color="auto"/>
        <w:bottom w:val="none" w:sz="0" w:space="0" w:color="auto"/>
        <w:right w:val="none" w:sz="0" w:space="0" w:color="auto"/>
      </w:divBdr>
    </w:div>
    <w:div w:id="651832475">
      <w:bodyDiv w:val="1"/>
      <w:marLeft w:val="0"/>
      <w:marRight w:val="0"/>
      <w:marTop w:val="0"/>
      <w:marBottom w:val="0"/>
      <w:divBdr>
        <w:top w:val="none" w:sz="0" w:space="0" w:color="auto"/>
        <w:left w:val="none" w:sz="0" w:space="0" w:color="auto"/>
        <w:bottom w:val="none" w:sz="0" w:space="0" w:color="auto"/>
        <w:right w:val="none" w:sz="0" w:space="0" w:color="auto"/>
      </w:divBdr>
    </w:div>
    <w:div w:id="791510844">
      <w:bodyDiv w:val="1"/>
      <w:marLeft w:val="0"/>
      <w:marRight w:val="0"/>
      <w:marTop w:val="0"/>
      <w:marBottom w:val="0"/>
      <w:divBdr>
        <w:top w:val="none" w:sz="0" w:space="0" w:color="auto"/>
        <w:left w:val="none" w:sz="0" w:space="0" w:color="auto"/>
        <w:bottom w:val="none" w:sz="0" w:space="0" w:color="auto"/>
        <w:right w:val="none" w:sz="0" w:space="0" w:color="auto"/>
      </w:divBdr>
    </w:div>
    <w:div w:id="1019891161">
      <w:bodyDiv w:val="1"/>
      <w:marLeft w:val="0"/>
      <w:marRight w:val="0"/>
      <w:marTop w:val="0"/>
      <w:marBottom w:val="0"/>
      <w:divBdr>
        <w:top w:val="none" w:sz="0" w:space="0" w:color="auto"/>
        <w:left w:val="none" w:sz="0" w:space="0" w:color="auto"/>
        <w:bottom w:val="none" w:sz="0" w:space="0" w:color="auto"/>
        <w:right w:val="none" w:sz="0" w:space="0" w:color="auto"/>
      </w:divBdr>
    </w:div>
    <w:div w:id="1814172951">
      <w:bodyDiv w:val="1"/>
      <w:marLeft w:val="0"/>
      <w:marRight w:val="0"/>
      <w:marTop w:val="0"/>
      <w:marBottom w:val="0"/>
      <w:divBdr>
        <w:top w:val="none" w:sz="0" w:space="0" w:color="auto"/>
        <w:left w:val="none" w:sz="0" w:space="0" w:color="auto"/>
        <w:bottom w:val="none" w:sz="0" w:space="0" w:color="auto"/>
        <w:right w:val="none" w:sz="0" w:space="0" w:color="auto"/>
      </w:divBdr>
    </w:div>
    <w:div w:id="2014411252">
      <w:bodyDiv w:val="1"/>
      <w:marLeft w:val="0"/>
      <w:marRight w:val="0"/>
      <w:marTop w:val="0"/>
      <w:marBottom w:val="0"/>
      <w:divBdr>
        <w:top w:val="none" w:sz="0" w:space="0" w:color="auto"/>
        <w:left w:val="none" w:sz="0" w:space="0" w:color="auto"/>
        <w:bottom w:val="none" w:sz="0" w:space="0" w:color="auto"/>
        <w:right w:val="none" w:sz="0" w:space="0" w:color="auto"/>
      </w:divBdr>
    </w:div>
    <w:div w:id="2106269012">
      <w:bodyDiv w:val="1"/>
      <w:marLeft w:val="0"/>
      <w:marRight w:val="0"/>
      <w:marTop w:val="0"/>
      <w:marBottom w:val="0"/>
      <w:divBdr>
        <w:top w:val="none" w:sz="0" w:space="0" w:color="auto"/>
        <w:left w:val="none" w:sz="0" w:space="0" w:color="auto"/>
        <w:bottom w:val="none" w:sz="0" w:space="0" w:color="auto"/>
        <w:right w:val="none" w:sz="0" w:space="0" w:color="auto"/>
      </w:divBdr>
    </w:div>
    <w:div w:id="21175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B%D0%B0%D1%82%D1%8B%D0%BD_%D1%82%D1%96%D0%BB%D1%96" TargetMode="External"/><Relationship Id="rId13" Type="http://schemas.openxmlformats.org/officeDocument/2006/relationships/hyperlink" Target="https://kk.wikipedia.org/w/index.php?title=%D0%94%D0%B5%D0%BA%D0%B0%D0%B4%D0%B5%D0%BD%D1%82&amp;action=edit&amp;redlink=1" TargetMode="External"/><Relationship Id="rId18" Type="http://schemas.openxmlformats.org/officeDocument/2006/relationships/hyperlink" Target="https://kk.wikipedia.org/wiki/%D0%9F%D1%81%D0%B8%D1%85%D0%BE%D1%82%D0%B0%D0%BB%D0%B4%D0%B0%D1%83" TargetMode="External"/><Relationship Id="rId26" Type="http://schemas.openxmlformats.org/officeDocument/2006/relationships/hyperlink" Target="https://kk.wikipedia.org/wiki/%D2%9A%D0%B0%D0%B7%D0%B0%D2%9B_%D3%99%D0%B4%D0%B5%D0%B1%D0%B8%D0%B5%D1%82%D1%96" TargetMode="External"/><Relationship Id="rId3" Type="http://schemas.openxmlformats.org/officeDocument/2006/relationships/settings" Target="settings.xml"/><Relationship Id="rId21" Type="http://schemas.openxmlformats.org/officeDocument/2006/relationships/hyperlink" Target="https://kk.wikipedia.org/w/index.php?title=%D0%92%D1%8F%D1%87%D0%B5%D1%81%D0%BB%D0%B0%D0%B2_%D0%98%D0%B2%D0%B0%D0%BD%D0%BE%D0%B2&amp;action=edit&amp;redlink=1" TargetMode="External"/><Relationship Id="rId7" Type="http://schemas.openxmlformats.org/officeDocument/2006/relationships/hyperlink" Target="https://kk.wikipedia.org/wiki/%D0%98%D1%82%D0%B0%D0%BB%D0%B8%D1%8F%D0%BD_%D1%82%D1%96%D0%BB%D1%96" TargetMode="External"/><Relationship Id="rId12" Type="http://schemas.openxmlformats.org/officeDocument/2006/relationships/hyperlink" Target="https://kk.wikipedia.org/wiki/%D0%90%D0%B2%D0%B0%D0%BD%D0%B3%D0%B0%D1%80%D0%B4" TargetMode="External"/><Relationship Id="rId17" Type="http://schemas.openxmlformats.org/officeDocument/2006/relationships/hyperlink" Target="https://kk.wikipedia.org/wiki/%D0%97%D0%B8%D0%B3%D0%BC%D1%83%D0%BD%D0%B4_%D0%A4%D1%80%D0%B5%D0%B9%D0%B4" TargetMode="External"/><Relationship Id="rId25" Type="http://schemas.openxmlformats.org/officeDocument/2006/relationships/hyperlink" Target="https://kk.wikipedia.org/wiki/%D0%9C%D0%B8%D1%84%D0%BE%D0%BB%D0%BE%D0%B3%D0%B8%D1%8F" TargetMode="External"/><Relationship Id="rId2" Type="http://schemas.openxmlformats.org/officeDocument/2006/relationships/styles" Target="styles.xml"/><Relationship Id="rId16" Type="http://schemas.openxmlformats.org/officeDocument/2006/relationships/hyperlink" Target="https://kk.wikipedia.org/wiki/%D0%A4%D0%B5%D0%BD%D0%BE%D0%BC%D0%B5%D0%BD%D0%BE%D0%BB%D0%BE%D0%B3%D0%B8%D1%8F" TargetMode="External"/><Relationship Id="rId20" Type="http://schemas.openxmlformats.org/officeDocument/2006/relationships/hyperlink" Target="https://kk.wikipedia.org/w/index.php?title=%D0%A2%D0%BE%D0%BC%D0%B0%D1%81_%D0%A1%D1%82%D0%B5%D1%80%D0%BD%D0%B7_%D0%AD%D0%BB%D0%B8%D0%BE%D1%82&amp;action=edit&amp;redlink=1" TargetMode="External"/><Relationship Id="rId29" Type="http://schemas.openxmlformats.org/officeDocument/2006/relationships/hyperlink" Target="https://kk.wikipedia.org/wiki/%D0%9C%D0%BE%D0%B4%D0%B5%D1%80%D0%BD%D0%B8%D0%B7%D0%BC" TargetMode="External"/><Relationship Id="rId1" Type="http://schemas.openxmlformats.org/officeDocument/2006/relationships/numbering" Target="numbering.xml"/><Relationship Id="rId6" Type="http://schemas.openxmlformats.org/officeDocument/2006/relationships/hyperlink" Target="https://ru.wikipedia.org/wiki/%D0%91%D1%83%D0%B3%D0%B5%D1%80%D0%B0,_%D0%92%D0%BB%D0%B0%D0%B4%D0%B8%D1%81%D0%BB%D0%B0%D0%B2_%D0%95%D0%B2%D0%B3%D0%B5%D0%BD%D1%8C%D0%B5%D0%B2%D0%B8%D1%87" TargetMode="External"/><Relationship Id="rId11" Type="http://schemas.openxmlformats.org/officeDocument/2006/relationships/hyperlink" Target="https://kk.wikipedia.org/wiki/%D0%AD%D1%81%D1%82%D0%B5%D1%82%D0%B8%D0%BA%D0%B0" TargetMode="External"/><Relationship Id="rId24" Type="http://schemas.openxmlformats.org/officeDocument/2006/relationships/hyperlink" Target="https://kk.wikipedia.org/wiki/%D0%9C%D0%B8%D1%81%D1%82%D0%B8%D0%BA%D0%B0" TargetMode="External"/><Relationship Id="rId5" Type="http://schemas.openxmlformats.org/officeDocument/2006/relationships/hyperlink" Target="https://ru.wikipedia.org/wiki/%D0%91%D1%83%D0%B3%D0%B5%D1%80%D0%B0,_%D0%92%D0%BB%D0%B0%D0%B4%D0%B8%D1%81%D0%BB%D0%B0%D0%B2_%D0%95%D0%B2%D0%B3%D0%B5%D0%BD%D1%8C%D0%B5%D0%B2%D0%B8%D1%87" TargetMode="External"/><Relationship Id="rId15" Type="http://schemas.openxmlformats.org/officeDocument/2006/relationships/hyperlink" Target="https://kk.wikipedia.org/w/index.php?title=%D0%AD%D0%B4%D0%BC%D1%83%D0%BD%D0%B4_%D0%93%D1%83%D1%81%D1%82%D0%B0%D0%B2_%D0%90%D0%BB%D1%8C%D0%B1%D1%80%D0%B5%D1%85%D1%82_%D0%93%D1%83%D1%81%D1%81%D0%B5%D1%80%D0%BB%D1%8C&amp;action=edit&amp;redlink=1" TargetMode="External"/><Relationship Id="rId23" Type="http://schemas.openxmlformats.org/officeDocument/2006/relationships/hyperlink" Target="https://kk.wikipedia.org/w/index.php?title=%D0%A3%D0%B8%D0%BB%D1%8C%D1%8F%D0%BC_%D0%99%D0%B5%D0%B9%D1%82%D1%81&amp;action=edit&amp;redlink=1" TargetMode="External"/><Relationship Id="rId28" Type="http://schemas.openxmlformats.org/officeDocument/2006/relationships/hyperlink" Target="https://kk.wikipedia.org/wiki/%D0%A4%D1%80%D0%B0%D0%BD%D1%86%D1%83%D0%B7_%D1%82%D1%96%D0%BB%D1%96" TargetMode="External"/><Relationship Id="rId10" Type="http://schemas.openxmlformats.org/officeDocument/2006/relationships/hyperlink" Target="https://kk.wikipedia.org/wiki/%D0%A4%D0%B8%D0%BB%D0%BE%D1%81%D0%BE%D1%84%D0%B8%D1%8F" TargetMode="External"/><Relationship Id="rId19" Type="http://schemas.openxmlformats.org/officeDocument/2006/relationships/hyperlink" Target="https://kk.wikipedia.org/wiki/%D0%9C%D0%B8%D1%84%D0%BE%D0%BB%D0%BE%D0%B3%D0%B8%D1%8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XX_%D2%93%D0%B0%D1%81%D1%8B%D1%80" TargetMode="External"/><Relationship Id="rId14" Type="http://schemas.openxmlformats.org/officeDocument/2006/relationships/hyperlink" Target="https://kk.wikipedia.org/w/index.php?title=%D0%98%D0%BD%D1%82%D1%83%D0%B8%D1%82%D0%B8%D0%B2%D0%B8%D0%B7%D0%BC&amp;action=edit&amp;redlink=1" TargetMode="External"/><Relationship Id="rId22" Type="http://schemas.openxmlformats.org/officeDocument/2006/relationships/hyperlink" Target="https://kk.wikipedia.org/wiki/%D0%92%D0%B5%D0%BB%D0%B8%D0%BC%D0%B8%D1%80_%D0%A5%D0%BB%D0%B5%D0%B1%D0%BD%D0%B8%D0%BA%D0%BE%D0%B2" TargetMode="External"/><Relationship Id="rId27" Type="http://schemas.openxmlformats.org/officeDocument/2006/relationships/hyperlink" Target="https://kk.wikipedia.org/wiki/%D0%A2%D1%80%D0%B0%D0%B3%D0%B5%D0%B4%D0%B8%D1%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212</cp:revision>
  <dcterms:created xsi:type="dcterms:W3CDTF">2016-01-02T11:10:00Z</dcterms:created>
  <dcterms:modified xsi:type="dcterms:W3CDTF">2016-01-04T06:59:00Z</dcterms:modified>
</cp:coreProperties>
</file>